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505A" w:rsidRPr="00A15ED6" w:rsidRDefault="003A505A" w:rsidP="00A15ED6">
      <w:pPr>
        <w:pStyle w:val="Heading4"/>
        <w:rPr>
          <w:rFonts w:ascii="Georgia" w:hAnsi="Georgia"/>
          <w:color w:val="000000" w:themeColor="text1"/>
          <w:sz w:val="24"/>
        </w:rPr>
      </w:pPr>
      <w:r w:rsidRPr="00A15ED6">
        <w:rPr>
          <w:rFonts w:ascii="Georgia" w:hAnsi="Georgia"/>
          <w:color w:val="000000" w:themeColor="text1"/>
          <w:sz w:val="24"/>
        </w:rPr>
        <w:t>Contention 1 is Relations</w:t>
      </w:r>
    </w:p>
    <w:p w:rsidR="003A505A" w:rsidRPr="00A15ED6" w:rsidRDefault="003A505A" w:rsidP="00A15ED6">
      <w:pPr>
        <w:pStyle w:val="Heading4"/>
        <w:rPr>
          <w:rFonts w:ascii="Georgia" w:hAnsi="Georgia"/>
          <w:color w:val="000000" w:themeColor="text1"/>
          <w:sz w:val="24"/>
        </w:rPr>
      </w:pPr>
      <w:r w:rsidRPr="00A15ED6">
        <w:rPr>
          <w:rFonts w:ascii="Georgia" w:hAnsi="Georgia"/>
          <w:color w:val="000000" w:themeColor="text1"/>
          <w:sz w:val="24"/>
        </w:rPr>
        <w:t>Chavez’s death means now is key to solve Cuban and hemispheric relations</w:t>
      </w:r>
    </w:p>
    <w:p w:rsidR="003A505A" w:rsidRPr="00A15ED6" w:rsidRDefault="003A505A" w:rsidP="00A15ED6">
      <w:pPr>
        <w:rPr>
          <w:rFonts w:ascii="Georgia" w:hAnsi="Georgia"/>
          <w:color w:val="000000" w:themeColor="text1"/>
          <w:sz w:val="24"/>
        </w:rPr>
      </w:pPr>
      <w:proofErr w:type="spellStart"/>
      <w:r w:rsidRPr="00A15ED6">
        <w:rPr>
          <w:rStyle w:val="StyleStyleBold12pt"/>
          <w:rFonts w:ascii="Georgia" w:hAnsi="Georgia"/>
          <w:color w:val="000000" w:themeColor="text1"/>
          <w:sz w:val="24"/>
        </w:rPr>
        <w:t>Tisdall</w:t>
      </w:r>
      <w:proofErr w:type="spellEnd"/>
      <w:r w:rsidRPr="00A15ED6">
        <w:rPr>
          <w:rStyle w:val="StyleStyleBold12pt"/>
          <w:rFonts w:ascii="Georgia" w:hAnsi="Georgia"/>
          <w:color w:val="000000" w:themeColor="text1"/>
          <w:sz w:val="24"/>
        </w:rPr>
        <w:t xml:space="preserve"> </w:t>
      </w:r>
      <w:proofErr w:type="gramStart"/>
      <w:r w:rsidRPr="00A15ED6">
        <w:rPr>
          <w:rStyle w:val="StyleStyleBold12pt"/>
          <w:rFonts w:ascii="Georgia" w:hAnsi="Georgia"/>
          <w:color w:val="000000" w:themeColor="text1"/>
          <w:sz w:val="24"/>
        </w:rPr>
        <w:t xml:space="preserve">13  </w:t>
      </w:r>
      <w:r w:rsidRPr="00A15ED6">
        <w:rPr>
          <w:rFonts w:ascii="Georgia" w:hAnsi="Georgia"/>
          <w:color w:val="000000" w:themeColor="text1"/>
          <w:sz w:val="24"/>
        </w:rPr>
        <w:t>Simon</w:t>
      </w:r>
      <w:proofErr w:type="gramEnd"/>
      <w:r w:rsidRPr="00A15ED6">
        <w:rPr>
          <w:rFonts w:ascii="Georgia" w:hAnsi="Georgia"/>
          <w:color w:val="000000" w:themeColor="text1"/>
          <w:sz w:val="24"/>
        </w:rPr>
        <w:t xml:space="preserve"> </w:t>
      </w:r>
      <w:proofErr w:type="spellStart"/>
      <w:r w:rsidRPr="00A15ED6">
        <w:rPr>
          <w:rFonts w:ascii="Georgia" w:hAnsi="Georgia"/>
          <w:color w:val="000000" w:themeColor="text1"/>
          <w:sz w:val="24"/>
        </w:rPr>
        <w:t>Tisdall</w:t>
      </w:r>
      <w:proofErr w:type="spellEnd"/>
      <w:r w:rsidRPr="00A15ED6">
        <w:rPr>
          <w:rFonts w:ascii="Georgia" w:hAnsi="Georgia"/>
          <w:color w:val="000000" w:themeColor="text1"/>
          <w:sz w:val="24"/>
        </w:rPr>
        <w:t xml:space="preserve">, writer for the Guardian, March 5th, 2013, "Death of Hugo Chávez brings chance of fresh start for US and Latin America" </w:t>
      </w:r>
      <w:hyperlink r:id="rId6" w:history="1">
        <w:r w:rsidRPr="00A15ED6">
          <w:rPr>
            <w:rStyle w:val="Hyperlink"/>
            <w:rFonts w:ascii="Georgia" w:hAnsi="Georgia"/>
            <w:color w:val="000000" w:themeColor="text1"/>
            <w:sz w:val="24"/>
            <w:u w:val="none"/>
          </w:rPr>
          <w:t>www.guardian.co.uk/world/2013/mar/05/hugo-chavez-dead-us-latin-america/print</w:t>
        </w:r>
      </w:hyperlink>
    </w:p>
    <w:p w:rsidR="003A505A" w:rsidRPr="00A15ED6" w:rsidRDefault="003A505A" w:rsidP="00A15ED6">
      <w:pPr>
        <w:rPr>
          <w:rFonts w:ascii="Georgia" w:hAnsi="Georgia"/>
          <w:color w:val="000000" w:themeColor="text1"/>
          <w:sz w:val="24"/>
        </w:rPr>
      </w:pPr>
      <w:r w:rsidRPr="00A15ED6">
        <w:rPr>
          <w:rFonts w:ascii="Georgia" w:hAnsi="Georgia"/>
          <w:color w:val="000000" w:themeColor="text1"/>
          <w:sz w:val="24"/>
        </w:rPr>
        <w:t xml:space="preserve">Hugo </w:t>
      </w:r>
      <w:r w:rsidRPr="00A15ED6">
        <w:rPr>
          <w:rFonts w:ascii="Georgia" w:hAnsi="Georgia"/>
          <w:b/>
          <w:color w:val="000000" w:themeColor="text1"/>
          <w:sz w:val="24"/>
        </w:rPr>
        <w:t>Chávez's departure furnishes Barack…</w:t>
      </w:r>
      <w:r w:rsidRPr="00A15ED6">
        <w:rPr>
          <w:rStyle w:val="Emphasis"/>
          <w:rFonts w:ascii="Georgia" w:hAnsi="Georgia"/>
          <w:color w:val="000000" w:themeColor="text1"/>
          <w:sz w:val="24"/>
          <w:u w:val="none"/>
        </w:rPr>
        <w:t xml:space="preserve"> own reform agenda</w:t>
      </w:r>
      <w:r w:rsidRPr="00A15ED6">
        <w:rPr>
          <w:rFonts w:ascii="Georgia" w:hAnsi="Georgia"/>
          <w:color w:val="000000" w:themeColor="text1"/>
          <w:sz w:val="24"/>
        </w:rPr>
        <w:t xml:space="preserve">," </w:t>
      </w:r>
      <w:proofErr w:type="spellStart"/>
      <w:r w:rsidRPr="00A15ED6">
        <w:rPr>
          <w:rFonts w:ascii="Georgia" w:hAnsi="Georgia"/>
          <w:color w:val="000000" w:themeColor="text1"/>
          <w:sz w:val="24"/>
        </w:rPr>
        <w:t>Sweig</w:t>
      </w:r>
      <w:proofErr w:type="spellEnd"/>
      <w:r w:rsidRPr="00A15ED6">
        <w:rPr>
          <w:rFonts w:ascii="Georgia" w:hAnsi="Georgia"/>
          <w:color w:val="000000" w:themeColor="text1"/>
          <w:sz w:val="24"/>
        </w:rPr>
        <w:t xml:space="preserve"> said.</w:t>
      </w:r>
    </w:p>
    <w:p w:rsidR="003A505A" w:rsidRPr="00A15ED6" w:rsidRDefault="003A505A" w:rsidP="00A15ED6">
      <w:pPr>
        <w:pStyle w:val="Heading4"/>
        <w:rPr>
          <w:rFonts w:ascii="Georgia" w:hAnsi="Georgia"/>
          <w:color w:val="000000" w:themeColor="text1"/>
          <w:sz w:val="24"/>
        </w:rPr>
      </w:pPr>
      <w:r w:rsidRPr="00A15ED6">
        <w:rPr>
          <w:rFonts w:ascii="Georgia" w:hAnsi="Georgia"/>
          <w:color w:val="000000" w:themeColor="text1"/>
          <w:sz w:val="24"/>
        </w:rPr>
        <w:t xml:space="preserve">Plan solves - coop over drilling spurs broader relations </w:t>
      </w:r>
    </w:p>
    <w:p w:rsidR="003A505A" w:rsidRPr="00A15ED6" w:rsidRDefault="003A505A" w:rsidP="00A15ED6">
      <w:pPr>
        <w:rPr>
          <w:rFonts w:ascii="Georgia" w:hAnsi="Georgia"/>
          <w:color w:val="000000" w:themeColor="text1"/>
          <w:sz w:val="24"/>
        </w:rPr>
      </w:pPr>
      <w:proofErr w:type="spellStart"/>
      <w:r w:rsidRPr="00A15ED6">
        <w:rPr>
          <w:rStyle w:val="StyleStyleBold12pt"/>
          <w:rFonts w:ascii="Georgia" w:hAnsi="Georgia"/>
          <w:color w:val="000000" w:themeColor="text1"/>
          <w:sz w:val="24"/>
        </w:rPr>
        <w:t>Miroff</w:t>
      </w:r>
      <w:proofErr w:type="spellEnd"/>
      <w:r w:rsidRPr="00A15ED6">
        <w:rPr>
          <w:rStyle w:val="StyleStyleBold12pt"/>
          <w:rFonts w:ascii="Georgia" w:hAnsi="Georgia"/>
          <w:color w:val="000000" w:themeColor="text1"/>
          <w:sz w:val="24"/>
        </w:rPr>
        <w:t xml:space="preserve"> ‘9 </w:t>
      </w:r>
      <w:r w:rsidRPr="00A15ED6">
        <w:rPr>
          <w:rFonts w:ascii="Georgia" w:hAnsi="Georgia"/>
          <w:color w:val="000000" w:themeColor="text1"/>
          <w:sz w:val="24"/>
        </w:rPr>
        <w:t xml:space="preserve">[Nick </w:t>
      </w:r>
      <w:proofErr w:type="spellStart"/>
      <w:r w:rsidRPr="00A15ED6">
        <w:rPr>
          <w:rFonts w:ascii="Georgia" w:hAnsi="Georgia"/>
          <w:color w:val="000000" w:themeColor="text1"/>
          <w:sz w:val="24"/>
        </w:rPr>
        <w:t>Miroff</w:t>
      </w:r>
      <w:proofErr w:type="spellEnd"/>
      <w:r w:rsidRPr="00A15ED6">
        <w:rPr>
          <w:rFonts w:ascii="Georgia" w:hAnsi="Georgia"/>
          <w:color w:val="000000" w:themeColor="text1"/>
          <w:sz w:val="24"/>
        </w:rPr>
        <w:t xml:space="preserve">, correspondent for the Washington Post covering Mexico, Central America and the Caribbean, May 16, 2009, “Cuba's Undersea Oil Could Help Thaw Trade With U.S.”, The Washington Post, </w:t>
      </w:r>
      <w:hyperlink r:id="rId7" w:history="1">
        <w:r w:rsidRPr="00A15ED6">
          <w:rPr>
            <w:rStyle w:val="Hyperlink"/>
            <w:rFonts w:ascii="Georgia" w:hAnsi="Georgia"/>
            <w:color w:val="000000" w:themeColor="text1"/>
            <w:sz w:val="24"/>
            <w:u w:val="none"/>
          </w:rPr>
          <w:t>http://www.washingtonpost.com/wp-dyn/content/article/2009/05/15/AR2009051503416.html</w:t>
        </w:r>
      </w:hyperlink>
      <w:r w:rsidRPr="00A15ED6">
        <w:rPr>
          <w:rFonts w:ascii="Georgia" w:hAnsi="Georgia"/>
          <w:color w:val="000000" w:themeColor="text1"/>
          <w:sz w:val="24"/>
        </w:rPr>
        <w:t>]</w:t>
      </w:r>
    </w:p>
    <w:p w:rsidR="003A505A" w:rsidRPr="00A15ED6" w:rsidRDefault="003A505A" w:rsidP="00A15ED6">
      <w:pPr>
        <w:rPr>
          <w:rStyle w:val="StyleBoldUnderline"/>
          <w:rFonts w:ascii="Georgia" w:hAnsi="Georgia"/>
          <w:color w:val="000000" w:themeColor="text1"/>
          <w:sz w:val="24"/>
          <w:u w:val="none"/>
        </w:rPr>
      </w:pPr>
      <w:proofErr w:type="gramStart"/>
      <w:r w:rsidRPr="00A15ED6">
        <w:rPr>
          <w:rStyle w:val="StyleBoldUnderline"/>
          <w:rFonts w:ascii="Georgia" w:hAnsi="Georgia"/>
          <w:color w:val="000000" w:themeColor="text1"/>
          <w:sz w:val="24"/>
          <w:u w:val="none"/>
        </w:rPr>
        <w:t>Deep in the Gulf of Mexico… who studies Cuba's energy sector.</w:t>
      </w:r>
      <w:proofErr w:type="gramEnd"/>
    </w:p>
    <w:p w:rsidR="003A505A" w:rsidRPr="00A15ED6" w:rsidRDefault="003A505A" w:rsidP="00A15ED6">
      <w:pPr>
        <w:pStyle w:val="Heading4"/>
        <w:rPr>
          <w:rFonts w:ascii="Georgia" w:hAnsi="Georgia"/>
          <w:color w:val="000000" w:themeColor="text1"/>
          <w:sz w:val="24"/>
        </w:rPr>
      </w:pPr>
      <w:r w:rsidRPr="00A15ED6">
        <w:rPr>
          <w:rFonts w:ascii="Georgia" w:hAnsi="Georgia"/>
          <w:color w:val="000000" w:themeColor="text1"/>
          <w:sz w:val="24"/>
        </w:rPr>
        <w:t>It causes energy coop—spurs broader relations</w:t>
      </w:r>
    </w:p>
    <w:p w:rsidR="003A505A" w:rsidRPr="00A15ED6" w:rsidRDefault="003A505A" w:rsidP="00A15ED6">
      <w:pPr>
        <w:rPr>
          <w:rFonts w:ascii="Georgia" w:hAnsi="Georgia"/>
          <w:color w:val="000000" w:themeColor="text1"/>
          <w:sz w:val="24"/>
        </w:rPr>
      </w:pPr>
      <w:r w:rsidRPr="00A15ED6">
        <w:rPr>
          <w:rStyle w:val="StyleStyleBold12pt"/>
          <w:rFonts w:ascii="Georgia" w:hAnsi="Georgia"/>
          <w:color w:val="000000" w:themeColor="text1"/>
          <w:sz w:val="24"/>
        </w:rPr>
        <w:t>Benjamin 10</w:t>
      </w:r>
      <w:r w:rsidRPr="00A15ED6">
        <w:rPr>
          <w:rFonts w:ascii="Georgia" w:hAnsi="Georgia"/>
          <w:color w:val="000000" w:themeColor="text1"/>
          <w:sz w:val="24"/>
        </w:rPr>
        <w:t xml:space="preserve"> – Jonathan Benjamin-</w:t>
      </w:r>
      <w:proofErr w:type="spellStart"/>
      <w:r w:rsidRPr="00A15ED6">
        <w:rPr>
          <w:rFonts w:ascii="Georgia" w:hAnsi="Georgia"/>
          <w:color w:val="000000" w:themeColor="text1"/>
          <w:sz w:val="24"/>
        </w:rPr>
        <w:t>Alvadaro</w:t>
      </w:r>
      <w:proofErr w:type="spellEnd"/>
      <w:r w:rsidRPr="00A15ED6">
        <w:rPr>
          <w:rFonts w:ascii="Georgia" w:hAnsi="Georgia"/>
          <w:color w:val="000000" w:themeColor="text1"/>
          <w:sz w:val="24"/>
        </w:rPr>
        <w:t>, Report for the Cuban Research Institute, Florida International University, PhD, Professor of Political Science at University of Nebraska at Omaha, Director of the Intelligence Community Centers of Academic Excellence Program at UNO, Treasurer of the American Political Science Association, 2010, Brookings Institution book, “Cuba’s Energy Future: Strategic Approaches to Cooperation”</w:t>
      </w:r>
    </w:p>
    <w:p w:rsidR="003A505A" w:rsidRPr="00A15ED6" w:rsidRDefault="003A505A" w:rsidP="00A15ED6">
      <w:pPr>
        <w:rPr>
          <w:rFonts w:ascii="Georgia" w:hAnsi="Georgia"/>
          <w:color w:val="000000" w:themeColor="text1"/>
          <w:sz w:val="24"/>
        </w:rPr>
      </w:pPr>
      <w:r w:rsidRPr="00A15ED6">
        <w:rPr>
          <w:rFonts w:ascii="Georgia" w:hAnsi="Georgia"/>
          <w:color w:val="000000" w:themeColor="text1"/>
          <w:sz w:val="24"/>
        </w:rPr>
        <w:t>Conclusion and Recommendations</w:t>
      </w:r>
    </w:p>
    <w:p w:rsidR="003A505A" w:rsidRPr="00A15ED6" w:rsidRDefault="003A505A" w:rsidP="00A15ED6">
      <w:pPr>
        <w:rPr>
          <w:rFonts w:ascii="Georgia" w:hAnsi="Georgia"/>
          <w:color w:val="000000" w:themeColor="text1"/>
          <w:sz w:val="24"/>
        </w:rPr>
      </w:pPr>
      <w:r w:rsidRPr="00A15ED6">
        <w:rPr>
          <w:rFonts w:ascii="Georgia" w:hAnsi="Georgia"/>
          <w:color w:val="000000" w:themeColor="text1"/>
          <w:sz w:val="24"/>
        </w:rPr>
        <w:t>Oil exploration is an inherently risky …</w:t>
      </w:r>
      <w:r w:rsidRPr="00A15ED6">
        <w:rPr>
          <w:rFonts w:ascii="Georgia" w:hAnsi="Georgia"/>
          <w:b/>
          <w:color w:val="000000" w:themeColor="text1"/>
          <w:sz w:val="24"/>
        </w:rPr>
        <w:t xml:space="preserve"> Cuba, it neighbors, and beyond.</w:t>
      </w:r>
    </w:p>
    <w:p w:rsidR="003A505A" w:rsidRPr="00A15ED6" w:rsidRDefault="003A505A" w:rsidP="00A15ED6">
      <w:pPr>
        <w:pStyle w:val="Heading4"/>
        <w:rPr>
          <w:rFonts w:ascii="Georgia" w:hAnsi="Georgia"/>
          <w:color w:val="000000" w:themeColor="text1"/>
          <w:sz w:val="24"/>
        </w:rPr>
      </w:pPr>
      <w:r w:rsidRPr="00A15ED6">
        <w:rPr>
          <w:rFonts w:ascii="Georgia" w:hAnsi="Georgia"/>
          <w:color w:val="000000" w:themeColor="text1"/>
          <w:sz w:val="24"/>
        </w:rPr>
        <w:t>This shows we're committed - boosts relations</w:t>
      </w:r>
    </w:p>
    <w:p w:rsidR="003A505A" w:rsidRPr="00A15ED6" w:rsidRDefault="003A505A" w:rsidP="00A15ED6">
      <w:pPr>
        <w:rPr>
          <w:rFonts w:ascii="Georgia" w:hAnsi="Georgia"/>
          <w:color w:val="000000" w:themeColor="text1"/>
          <w:sz w:val="24"/>
        </w:rPr>
      </w:pPr>
      <w:r w:rsidRPr="00A15ED6">
        <w:rPr>
          <w:rStyle w:val="StyleStyleBold12pt"/>
          <w:rFonts w:ascii="Georgia" w:hAnsi="Georgia"/>
          <w:color w:val="000000" w:themeColor="text1"/>
          <w:sz w:val="24"/>
        </w:rPr>
        <w:t xml:space="preserve">CDA, 11 – </w:t>
      </w:r>
      <w:r w:rsidRPr="00A15ED6">
        <w:rPr>
          <w:rFonts w:ascii="Georgia" w:hAnsi="Georgia"/>
          <w:color w:val="000000" w:themeColor="text1"/>
          <w:sz w:val="24"/>
        </w:rPr>
        <w:t xml:space="preserve">[Center for the Democracy of Americas, nonprofit organization devoted to changing U.S. policy towards the countries of the Americas, 9/9/11, http://democracyinamericas.org/pdfs/Cuba_Drilling_and_US_Policy.pdf] </w:t>
      </w:r>
    </w:p>
    <w:p w:rsidR="003A505A" w:rsidRPr="00A15ED6" w:rsidRDefault="003A505A" w:rsidP="00A15ED6">
      <w:pPr>
        <w:rPr>
          <w:rStyle w:val="StyleBoldUnderline"/>
          <w:rFonts w:ascii="Georgia" w:hAnsi="Georgia"/>
          <w:color w:val="000000" w:themeColor="text1"/>
          <w:sz w:val="24"/>
          <w:u w:val="none"/>
        </w:rPr>
      </w:pPr>
      <w:r w:rsidRPr="00A15ED6">
        <w:rPr>
          <w:rFonts w:ascii="Georgia" w:hAnsi="Georgia"/>
          <w:color w:val="000000" w:themeColor="text1"/>
          <w:sz w:val="24"/>
        </w:rPr>
        <w:t>Cuba is unlikely to disassociate itself…</w:t>
      </w:r>
      <w:r w:rsidRPr="00A15ED6">
        <w:rPr>
          <w:rStyle w:val="StyleBoldUnderline"/>
          <w:rFonts w:ascii="Georgia" w:hAnsi="Georgia"/>
          <w:color w:val="000000" w:themeColor="text1"/>
          <w:sz w:val="24"/>
          <w:u w:val="none"/>
        </w:rPr>
        <w:t xml:space="preserve"> have a stake in their success.</w:t>
      </w:r>
    </w:p>
    <w:p w:rsidR="003A505A" w:rsidRPr="00A15ED6" w:rsidRDefault="003A505A" w:rsidP="00A15ED6">
      <w:pPr>
        <w:pStyle w:val="Heading4"/>
        <w:rPr>
          <w:rFonts w:ascii="Georgia" w:hAnsi="Georgia"/>
          <w:color w:val="000000" w:themeColor="text1"/>
          <w:sz w:val="24"/>
        </w:rPr>
      </w:pPr>
      <w:proofErr w:type="gramStart"/>
      <w:r w:rsidRPr="00A15ED6">
        <w:rPr>
          <w:rFonts w:ascii="Georgia" w:hAnsi="Georgia"/>
          <w:color w:val="000000" w:themeColor="text1"/>
          <w:sz w:val="24"/>
        </w:rPr>
        <w:t>US-Cuban oil coop key to check US-Latin American tensions.</w:t>
      </w:r>
      <w:proofErr w:type="gramEnd"/>
    </w:p>
    <w:p w:rsidR="003A505A" w:rsidRPr="00A15ED6" w:rsidRDefault="003A505A" w:rsidP="00A15ED6">
      <w:pPr>
        <w:rPr>
          <w:rFonts w:ascii="Georgia" w:hAnsi="Georgia"/>
          <w:b/>
          <w:bCs/>
          <w:color w:val="000000" w:themeColor="text1"/>
          <w:sz w:val="24"/>
        </w:rPr>
      </w:pPr>
      <w:r w:rsidRPr="00A15ED6">
        <w:rPr>
          <w:rStyle w:val="StyleStyleBold12pt"/>
          <w:rFonts w:ascii="Georgia" w:hAnsi="Georgia"/>
          <w:color w:val="000000" w:themeColor="text1"/>
          <w:sz w:val="24"/>
        </w:rPr>
        <w:t xml:space="preserve">Benjamin 10 </w:t>
      </w:r>
      <w:r w:rsidRPr="00A15ED6">
        <w:rPr>
          <w:rFonts w:ascii="Georgia" w:hAnsi="Georgia"/>
          <w:color w:val="000000" w:themeColor="text1"/>
          <w:sz w:val="24"/>
        </w:rPr>
        <w:t xml:space="preserve">Jonathan Benjamin-Alvarado, PhD of Political Science, University of Nebraska, 2010, “Cuba’s Energy Future: Strategic Approaches to Cooperation,” a Brookings Publication – obtained as an </w:t>
      </w:r>
      <w:proofErr w:type="spellStart"/>
      <w:r w:rsidRPr="00A15ED6">
        <w:rPr>
          <w:rFonts w:ascii="Georgia" w:hAnsi="Georgia"/>
          <w:color w:val="000000" w:themeColor="text1"/>
          <w:sz w:val="24"/>
        </w:rPr>
        <w:t>ebook</w:t>
      </w:r>
      <w:proofErr w:type="spellEnd"/>
      <w:r w:rsidRPr="00A15ED6">
        <w:rPr>
          <w:rFonts w:ascii="Georgia" w:hAnsi="Georgia"/>
          <w:color w:val="000000" w:themeColor="text1"/>
          <w:sz w:val="24"/>
        </w:rPr>
        <w:t xml:space="preserve"> through MSU Electronic Resources – page 3-4</w:t>
      </w:r>
    </w:p>
    <w:p w:rsidR="003A505A" w:rsidRPr="00A15ED6" w:rsidRDefault="003A505A" w:rsidP="00A15ED6">
      <w:pPr>
        <w:rPr>
          <w:rFonts w:ascii="Georgia" w:hAnsi="Georgia"/>
          <w:color w:val="000000" w:themeColor="text1"/>
          <w:sz w:val="24"/>
        </w:rPr>
      </w:pPr>
      <w:r w:rsidRPr="00A15ED6">
        <w:rPr>
          <w:rFonts w:ascii="Georgia" w:hAnsi="Georgia"/>
          <w:color w:val="000000" w:themeColor="text1"/>
          <w:sz w:val="24"/>
        </w:rPr>
        <w:t>The development of Cuba as … and provide improved quality of life.”</w:t>
      </w:r>
    </w:p>
    <w:p w:rsidR="003A505A" w:rsidRPr="00A15ED6" w:rsidRDefault="003A505A" w:rsidP="00A15ED6">
      <w:pPr>
        <w:rPr>
          <w:rFonts w:ascii="Georgia" w:hAnsi="Georgia"/>
          <w:color w:val="000000" w:themeColor="text1"/>
          <w:sz w:val="24"/>
        </w:rPr>
      </w:pPr>
    </w:p>
    <w:p w:rsidR="003A505A" w:rsidRPr="00A15ED6" w:rsidRDefault="003A505A" w:rsidP="00A15ED6">
      <w:pPr>
        <w:pStyle w:val="Heading4"/>
        <w:rPr>
          <w:rFonts w:ascii="Georgia" w:hAnsi="Georgia"/>
          <w:color w:val="000000" w:themeColor="text1"/>
          <w:sz w:val="24"/>
        </w:rPr>
      </w:pPr>
      <w:r w:rsidRPr="00A15ED6">
        <w:rPr>
          <w:rFonts w:ascii="Georgia" w:hAnsi="Georgia"/>
          <w:color w:val="000000" w:themeColor="text1"/>
          <w:sz w:val="24"/>
        </w:rPr>
        <w:t>Now is key - permanent collapse of relations coming</w:t>
      </w:r>
    </w:p>
    <w:p w:rsidR="003A505A" w:rsidRPr="00A15ED6" w:rsidRDefault="003A505A" w:rsidP="00A15ED6">
      <w:pPr>
        <w:rPr>
          <w:rStyle w:val="StyleStyleBold12pt"/>
          <w:rFonts w:ascii="Georgia" w:hAnsi="Georgia"/>
          <w:color w:val="000000" w:themeColor="text1"/>
          <w:sz w:val="24"/>
        </w:rPr>
      </w:pPr>
      <w:r w:rsidRPr="00A15ED6">
        <w:rPr>
          <w:rStyle w:val="StyleStyleBold12pt"/>
          <w:rFonts w:ascii="Georgia" w:hAnsi="Georgia"/>
          <w:color w:val="000000" w:themeColor="text1"/>
          <w:sz w:val="24"/>
        </w:rPr>
        <w:t xml:space="preserve">Shifter 12 </w:t>
      </w:r>
    </w:p>
    <w:p w:rsidR="003A505A" w:rsidRPr="00A15ED6" w:rsidRDefault="003A505A" w:rsidP="00A15ED6">
      <w:pPr>
        <w:rPr>
          <w:rFonts w:ascii="Georgia" w:hAnsi="Georgia"/>
          <w:color w:val="000000" w:themeColor="text1"/>
          <w:sz w:val="24"/>
        </w:rPr>
      </w:pPr>
      <w:r w:rsidRPr="00A15ED6">
        <w:rPr>
          <w:rFonts w:ascii="Georgia" w:hAnsi="Georgia"/>
          <w:color w:val="000000" w:themeColor="text1"/>
          <w:sz w:val="24"/>
        </w:rPr>
        <w:t>(Michael is an Adjunct Professor of Latin American Studies at Georgetown University's School of Foreign Service. He is a member of the Council on Foreign Relations and writes for the Council's journal Foreign Affairs. He serves as the President of Inter-American Dialogue. “Remaking the Relationship: The United States and Latin America,” April, IAD Policy Report, http://www.thedialogue.org/PublicationFiles/IAD2012PolicyReportFINAL.pdf)</w:t>
      </w:r>
    </w:p>
    <w:p w:rsidR="003A505A" w:rsidRPr="00A15ED6" w:rsidRDefault="003A505A" w:rsidP="00A15ED6">
      <w:pPr>
        <w:rPr>
          <w:rFonts w:ascii="Georgia" w:hAnsi="Georgia"/>
          <w:b/>
          <w:bCs/>
          <w:color w:val="000000" w:themeColor="text1"/>
          <w:sz w:val="24"/>
        </w:rPr>
      </w:pPr>
      <w:proofErr w:type="gramStart"/>
      <w:r w:rsidRPr="00A15ED6">
        <w:rPr>
          <w:rStyle w:val="StyleBoldUnderline"/>
          <w:rFonts w:ascii="Georgia" w:hAnsi="Georgia"/>
          <w:color w:val="000000" w:themeColor="text1"/>
          <w:sz w:val="24"/>
          <w:u w:val="none"/>
        </w:rPr>
        <w:lastRenderedPageBreak/>
        <w:t>If the U</w:t>
      </w:r>
      <w:r w:rsidRPr="00A15ED6">
        <w:rPr>
          <w:rFonts w:ascii="Georgia" w:hAnsi="Georgia"/>
          <w:color w:val="000000" w:themeColor="text1"/>
          <w:sz w:val="24"/>
        </w:rPr>
        <w:t xml:space="preserve">nited </w:t>
      </w:r>
      <w:r w:rsidRPr="00A15ED6">
        <w:rPr>
          <w:rStyle w:val="StyleBoldUnderline"/>
          <w:rFonts w:ascii="Georgia" w:hAnsi="Georgia"/>
          <w:color w:val="000000" w:themeColor="text1"/>
          <w:sz w:val="24"/>
          <w:u w:val="none"/>
        </w:rPr>
        <w:t>S</w:t>
      </w:r>
      <w:r w:rsidRPr="00A15ED6">
        <w:rPr>
          <w:rFonts w:ascii="Georgia" w:hAnsi="Georgia"/>
          <w:color w:val="000000" w:themeColor="text1"/>
          <w:sz w:val="24"/>
        </w:rPr>
        <w:t xml:space="preserve">tates </w:t>
      </w:r>
      <w:r w:rsidRPr="00A15ED6">
        <w:rPr>
          <w:rStyle w:val="StyleBoldUnderline"/>
          <w:rFonts w:ascii="Georgia" w:hAnsi="Georgia"/>
          <w:color w:val="000000" w:themeColor="text1"/>
          <w:sz w:val="24"/>
          <w:u w:val="none"/>
        </w:rPr>
        <w:t>and … moment and overhaul hemispheric relations</w:t>
      </w:r>
      <w:r w:rsidRPr="00A15ED6">
        <w:rPr>
          <w:rFonts w:ascii="Georgia" w:hAnsi="Georgia"/>
          <w:color w:val="000000" w:themeColor="text1"/>
          <w:sz w:val="24"/>
        </w:rPr>
        <w:t>.</w:t>
      </w:r>
      <w:proofErr w:type="gramEnd"/>
    </w:p>
    <w:p w:rsidR="003A505A" w:rsidRPr="00A15ED6" w:rsidRDefault="003A505A" w:rsidP="00A15ED6">
      <w:pPr>
        <w:pStyle w:val="Heading4"/>
        <w:rPr>
          <w:rFonts w:ascii="Georgia" w:hAnsi="Georgia"/>
          <w:color w:val="000000" w:themeColor="text1"/>
          <w:sz w:val="24"/>
        </w:rPr>
      </w:pPr>
      <w:r w:rsidRPr="00A15ED6">
        <w:rPr>
          <w:rFonts w:ascii="Georgia" w:hAnsi="Georgia"/>
          <w:color w:val="000000" w:themeColor="text1"/>
          <w:sz w:val="24"/>
        </w:rPr>
        <w:t xml:space="preserve">Cuba key to Latin-American relations - spills over to global coop on nuclear material transfers. </w:t>
      </w:r>
    </w:p>
    <w:p w:rsidR="003A505A" w:rsidRPr="00A15ED6" w:rsidRDefault="003A505A" w:rsidP="00A15ED6">
      <w:pPr>
        <w:rPr>
          <w:rStyle w:val="StyleStyleBold12pt"/>
          <w:rFonts w:ascii="Georgia" w:hAnsi="Georgia"/>
          <w:color w:val="000000" w:themeColor="text1"/>
          <w:sz w:val="24"/>
        </w:rPr>
      </w:pPr>
      <w:r w:rsidRPr="00A15ED6">
        <w:rPr>
          <w:rStyle w:val="StyleStyleBold12pt"/>
          <w:rFonts w:ascii="Georgia" w:hAnsi="Georgia"/>
          <w:color w:val="000000" w:themeColor="text1"/>
          <w:sz w:val="24"/>
        </w:rPr>
        <w:t xml:space="preserve">Shifter ‘12 </w:t>
      </w:r>
    </w:p>
    <w:p w:rsidR="003A505A" w:rsidRPr="00A15ED6" w:rsidRDefault="003A505A" w:rsidP="00A15ED6">
      <w:pPr>
        <w:rPr>
          <w:rFonts w:ascii="Georgia" w:hAnsi="Georgia"/>
          <w:color w:val="000000" w:themeColor="text1"/>
          <w:sz w:val="24"/>
        </w:rPr>
      </w:pPr>
      <w:r w:rsidRPr="00A15ED6">
        <w:rPr>
          <w:rFonts w:ascii="Georgia" w:hAnsi="Georgia"/>
          <w:color w:val="000000" w:themeColor="text1"/>
          <w:sz w:val="24"/>
        </w:rPr>
        <w:t>(Michael is an Adjunct Professor of Latin American Studies at Georgetown University's School of Foreign Service. He is a member of the Council on Foreign Relations and writes for the Council's journal Foreign Affairs. He serves as the President of Inter-American Dialogue. “Remaking the Relationship: The United States and Latin America,” April, IAD Policy Report, http://www.thedialogue.org/PublicationFiles/IAD2012PolicyReportFINAL.pdf)</w:t>
      </w:r>
    </w:p>
    <w:p w:rsidR="003A505A" w:rsidRPr="00A15ED6" w:rsidRDefault="003A505A" w:rsidP="00A15ED6">
      <w:pPr>
        <w:rPr>
          <w:rStyle w:val="StyleBoldUnderline"/>
          <w:rFonts w:ascii="Georgia" w:hAnsi="Georgia"/>
          <w:color w:val="000000" w:themeColor="text1"/>
          <w:sz w:val="24"/>
          <w:u w:val="none"/>
        </w:rPr>
      </w:pPr>
      <w:r w:rsidRPr="00A15ED6">
        <w:rPr>
          <w:rStyle w:val="StyleBoldUnderline"/>
          <w:rFonts w:ascii="Georgia" w:hAnsi="Georgia"/>
          <w:color w:val="000000" w:themeColor="text1"/>
          <w:sz w:val="24"/>
          <w:u w:val="none"/>
        </w:rPr>
        <w:t>Cuba,</w:t>
      </w:r>
      <w:r w:rsidRPr="00A15ED6">
        <w:rPr>
          <w:rFonts w:ascii="Georgia" w:hAnsi="Georgia"/>
          <w:color w:val="000000" w:themeColor="text1"/>
          <w:sz w:val="24"/>
        </w:rPr>
        <w:t xml:space="preserve"> too, </w:t>
      </w:r>
      <w:r w:rsidRPr="00A15ED6">
        <w:rPr>
          <w:rStyle w:val="StyleBoldUnderline"/>
          <w:rFonts w:ascii="Georgia" w:hAnsi="Georgia"/>
          <w:color w:val="000000" w:themeColor="text1"/>
          <w:sz w:val="24"/>
          <w:u w:val="none"/>
        </w:rPr>
        <w:t>poses a significant challenge …</w:t>
      </w:r>
      <w:r w:rsidRPr="00A15ED6">
        <w:rPr>
          <w:rFonts w:ascii="Georgia" w:hAnsi="Georgia"/>
          <w:color w:val="000000" w:themeColor="text1"/>
          <w:sz w:val="24"/>
        </w:rPr>
        <w:t xml:space="preserve"> more effective approach to the problem.</w:t>
      </w:r>
    </w:p>
    <w:p w:rsidR="003A505A" w:rsidRPr="00A15ED6" w:rsidRDefault="003A505A" w:rsidP="00A15ED6">
      <w:pPr>
        <w:pStyle w:val="Heading4"/>
        <w:rPr>
          <w:rFonts w:ascii="Georgia" w:hAnsi="Georgia"/>
          <w:color w:val="000000" w:themeColor="text1"/>
          <w:sz w:val="24"/>
        </w:rPr>
      </w:pPr>
      <w:r w:rsidRPr="00A15ED6">
        <w:rPr>
          <w:rFonts w:ascii="Georgia" w:hAnsi="Georgia"/>
          <w:color w:val="000000" w:themeColor="text1"/>
          <w:sz w:val="24"/>
        </w:rPr>
        <w:t>Nuclear terror escalates to nuclear war - global coop on material transfer key.</w:t>
      </w:r>
    </w:p>
    <w:p w:rsidR="003A505A" w:rsidRPr="00A15ED6" w:rsidRDefault="003A505A" w:rsidP="00A15ED6">
      <w:pPr>
        <w:rPr>
          <w:rFonts w:ascii="Georgia" w:hAnsi="Georgia"/>
          <w:b/>
          <w:bCs/>
          <w:color w:val="000000" w:themeColor="text1"/>
          <w:sz w:val="24"/>
        </w:rPr>
      </w:pPr>
      <w:r w:rsidRPr="00A15ED6">
        <w:rPr>
          <w:rStyle w:val="StyleStyleBold12pt"/>
          <w:rFonts w:ascii="Georgia" w:hAnsi="Georgia"/>
          <w:color w:val="000000" w:themeColor="text1"/>
          <w:sz w:val="24"/>
        </w:rPr>
        <w:t xml:space="preserve">Ayson’10 </w:t>
      </w:r>
      <w:r w:rsidRPr="00A15ED6">
        <w:rPr>
          <w:rFonts w:ascii="Georgia" w:hAnsi="Georgia"/>
          <w:color w:val="000000" w:themeColor="text1"/>
          <w:sz w:val="24"/>
        </w:rPr>
        <w:t xml:space="preserve">Robert – Professor of Strategic Studies and Director of the Centre for Strategic Studies: New Zealand at the Victoria University of Wellington – “After a Terrorist Nuclear Attack: Envisaging Catalytic Effects,” Studies in Conflict &amp; Terrorism, Volume 33, Issue 7, July, obtained via </w:t>
      </w:r>
      <w:proofErr w:type="spellStart"/>
      <w:r w:rsidRPr="00A15ED6">
        <w:rPr>
          <w:rFonts w:ascii="Georgia" w:hAnsi="Georgia"/>
          <w:color w:val="000000" w:themeColor="text1"/>
          <w:sz w:val="24"/>
        </w:rPr>
        <w:t>InformaWorld</w:t>
      </w:r>
      <w:proofErr w:type="spellEnd"/>
    </w:p>
    <w:p w:rsidR="003A505A" w:rsidRPr="00A15ED6" w:rsidRDefault="003A505A" w:rsidP="00A15ED6">
      <w:pPr>
        <w:rPr>
          <w:rFonts w:ascii="Georgia" w:hAnsi="Georgia"/>
          <w:color w:val="000000" w:themeColor="text1"/>
          <w:sz w:val="24"/>
        </w:rPr>
      </w:pPr>
      <w:r w:rsidRPr="00A15ED6">
        <w:rPr>
          <w:rFonts w:ascii="Georgia" w:hAnsi="Georgia"/>
          <w:color w:val="000000" w:themeColor="text1"/>
          <w:sz w:val="24"/>
        </w:rPr>
        <w:t>A terrorist nuclear attack, and even …</w:t>
      </w:r>
      <w:r w:rsidRPr="00A15ED6">
        <w:rPr>
          <w:rStyle w:val="StyleBoldUnderline"/>
          <w:rFonts w:ascii="Georgia" w:hAnsi="Georgia"/>
          <w:color w:val="000000" w:themeColor="text1"/>
          <w:sz w:val="24"/>
          <w:u w:val="none"/>
        </w:rPr>
        <w:t xml:space="preserve"> of existing fissile material holdings</w:t>
      </w:r>
      <w:r w:rsidRPr="00A15ED6">
        <w:rPr>
          <w:rFonts w:ascii="Georgia" w:hAnsi="Georgia"/>
          <w:color w:val="000000" w:themeColor="text1"/>
          <w:sz w:val="24"/>
        </w:rPr>
        <w:t>.</w:t>
      </w:r>
    </w:p>
    <w:p w:rsidR="003A505A" w:rsidRPr="00A15ED6" w:rsidRDefault="003A505A" w:rsidP="00A15ED6">
      <w:pPr>
        <w:pStyle w:val="Heading4"/>
        <w:rPr>
          <w:rFonts w:ascii="Georgia" w:hAnsi="Georgia"/>
          <w:color w:val="000000" w:themeColor="text1"/>
          <w:sz w:val="24"/>
        </w:rPr>
      </w:pPr>
      <w:r w:rsidRPr="00A15ED6">
        <w:rPr>
          <w:rFonts w:ascii="Georgia" w:hAnsi="Georgia"/>
          <w:color w:val="000000" w:themeColor="text1"/>
          <w:sz w:val="24"/>
        </w:rPr>
        <w:t xml:space="preserve">Plan Text: The United States federal government should lift its economic restrictions on joint oil cooperation toward Cuba. </w:t>
      </w:r>
    </w:p>
    <w:p w:rsidR="003A505A" w:rsidRPr="00A15ED6" w:rsidRDefault="003A505A" w:rsidP="00A15ED6">
      <w:pPr>
        <w:pStyle w:val="Heading4"/>
        <w:rPr>
          <w:rFonts w:ascii="Georgia" w:hAnsi="Georgia"/>
          <w:color w:val="000000" w:themeColor="text1"/>
          <w:sz w:val="24"/>
        </w:rPr>
      </w:pPr>
      <w:r w:rsidRPr="00A15ED6">
        <w:rPr>
          <w:rFonts w:ascii="Georgia" w:hAnsi="Georgia"/>
          <w:color w:val="000000" w:themeColor="text1"/>
          <w:sz w:val="24"/>
        </w:rPr>
        <w:t>Contention 2 is China</w:t>
      </w:r>
    </w:p>
    <w:p w:rsidR="003A505A" w:rsidRPr="00A15ED6" w:rsidRDefault="003A505A" w:rsidP="00A15ED6">
      <w:pPr>
        <w:pStyle w:val="Heading4"/>
        <w:rPr>
          <w:rFonts w:ascii="Georgia" w:hAnsi="Georgia"/>
          <w:color w:val="000000" w:themeColor="text1"/>
          <w:sz w:val="24"/>
        </w:rPr>
      </w:pPr>
      <w:r w:rsidRPr="00A15ED6">
        <w:rPr>
          <w:rFonts w:ascii="Georgia" w:hAnsi="Georgia"/>
          <w:color w:val="000000" w:themeColor="text1"/>
          <w:sz w:val="24"/>
        </w:rPr>
        <w:t xml:space="preserve">Now is key---China is shoring up influence </w:t>
      </w:r>
    </w:p>
    <w:p w:rsidR="003A505A" w:rsidRPr="00A15ED6" w:rsidRDefault="003A505A" w:rsidP="00A15ED6">
      <w:pPr>
        <w:rPr>
          <w:rFonts w:ascii="Georgia" w:hAnsi="Georgia"/>
          <w:color w:val="000000" w:themeColor="text1"/>
          <w:sz w:val="24"/>
        </w:rPr>
      </w:pPr>
      <w:r w:rsidRPr="00A15ED6">
        <w:rPr>
          <w:rStyle w:val="StyleStyleBold12pt"/>
          <w:rFonts w:ascii="Georgia" w:hAnsi="Georgia"/>
          <w:color w:val="000000" w:themeColor="text1"/>
          <w:sz w:val="24"/>
        </w:rPr>
        <w:t>Boston Globe 13</w:t>
      </w:r>
      <w:r w:rsidRPr="00A15ED6">
        <w:rPr>
          <w:rFonts w:ascii="Georgia" w:hAnsi="Georgia"/>
          <w:color w:val="000000" w:themeColor="text1"/>
          <w:sz w:val="24"/>
        </w:rPr>
        <w:t xml:space="preserve"> “Cuba’s reforms pave way for new US policy, too”, 2013, http://www.bostonglobe.com/opinion/editorials/2013/02/09/cuba-reform-create-opportunity-drag-policy-into-century/xER2NTTXGsxdLej0miHwFM/story.html</w:t>
      </w:r>
    </w:p>
    <w:p w:rsidR="003A505A" w:rsidRPr="00A15ED6" w:rsidRDefault="003A505A" w:rsidP="00A15ED6">
      <w:pPr>
        <w:rPr>
          <w:rStyle w:val="StyleBoldUnderline"/>
          <w:rFonts w:ascii="Georgia" w:hAnsi="Georgia"/>
          <w:color w:val="000000" w:themeColor="text1"/>
          <w:sz w:val="24"/>
          <w:u w:val="none"/>
        </w:rPr>
      </w:pPr>
      <w:proofErr w:type="gramStart"/>
      <w:r w:rsidRPr="00A15ED6">
        <w:rPr>
          <w:rStyle w:val="StyleBoldUnderline"/>
          <w:rFonts w:ascii="Georgia" w:hAnsi="Georgia"/>
          <w:color w:val="000000" w:themeColor="text1"/>
          <w:sz w:val="24"/>
          <w:u w:val="none"/>
        </w:rPr>
        <w:t>Relations between the</w:t>
      </w:r>
      <w:r w:rsidRPr="00A15ED6">
        <w:rPr>
          <w:rFonts w:ascii="Georgia" w:hAnsi="Georgia"/>
          <w:color w:val="000000" w:themeColor="text1"/>
          <w:sz w:val="24"/>
        </w:rPr>
        <w:t xml:space="preserve"> </w:t>
      </w:r>
      <w:r w:rsidRPr="00A15ED6">
        <w:rPr>
          <w:rStyle w:val="StyleBoldUnderline"/>
          <w:rFonts w:ascii="Georgia" w:hAnsi="Georgia"/>
          <w:color w:val="000000" w:themeColor="text1"/>
          <w:sz w:val="24"/>
          <w:u w:val="none"/>
          <w:bdr w:val="single" w:sz="4" w:space="0" w:color="auto"/>
        </w:rPr>
        <w:t>U</w:t>
      </w:r>
      <w:r w:rsidRPr="00A15ED6">
        <w:rPr>
          <w:rFonts w:ascii="Georgia" w:hAnsi="Georgia"/>
          <w:color w:val="000000" w:themeColor="text1"/>
          <w:sz w:val="24"/>
        </w:rPr>
        <w:t xml:space="preserve">nited </w:t>
      </w:r>
      <w:r w:rsidRPr="00A15ED6">
        <w:rPr>
          <w:rStyle w:val="StyleBoldUnderline"/>
          <w:rFonts w:ascii="Georgia" w:hAnsi="Georgia"/>
          <w:color w:val="000000" w:themeColor="text1"/>
          <w:sz w:val="24"/>
          <w:u w:val="none"/>
          <w:bdr w:val="single" w:sz="4" w:space="0" w:color="auto"/>
        </w:rPr>
        <w:t>S</w:t>
      </w:r>
      <w:r w:rsidRPr="00A15ED6">
        <w:rPr>
          <w:rFonts w:ascii="Georgia" w:hAnsi="Georgia"/>
          <w:color w:val="000000" w:themeColor="text1"/>
          <w:sz w:val="24"/>
        </w:rPr>
        <w:t xml:space="preserve">tates </w:t>
      </w:r>
      <w:r w:rsidRPr="00A15ED6">
        <w:rPr>
          <w:rStyle w:val="StyleBoldUnderline"/>
          <w:rFonts w:ascii="Georgia" w:hAnsi="Georgia"/>
          <w:color w:val="000000" w:themeColor="text1"/>
          <w:sz w:val="24"/>
          <w:u w:val="none"/>
        </w:rPr>
        <w:t>… new diplomatic agenda with Cuba.</w:t>
      </w:r>
      <w:proofErr w:type="gramEnd"/>
    </w:p>
    <w:p w:rsidR="003A505A" w:rsidRPr="00A15ED6" w:rsidRDefault="003A505A" w:rsidP="00A15ED6">
      <w:pPr>
        <w:pStyle w:val="Heading4"/>
        <w:rPr>
          <w:rFonts w:ascii="Georgia" w:hAnsi="Georgia"/>
          <w:color w:val="000000" w:themeColor="text1"/>
          <w:sz w:val="24"/>
        </w:rPr>
      </w:pPr>
      <w:r w:rsidRPr="00A15ED6">
        <w:rPr>
          <w:rFonts w:ascii="Georgia" w:hAnsi="Georgia"/>
          <w:color w:val="000000" w:themeColor="text1"/>
          <w:sz w:val="24"/>
        </w:rPr>
        <w:t>Cuban drilling is key - China is using it to expand and isolate Taiwan</w:t>
      </w:r>
    </w:p>
    <w:p w:rsidR="003A505A" w:rsidRPr="00A15ED6" w:rsidRDefault="003A505A" w:rsidP="00A15ED6">
      <w:pPr>
        <w:rPr>
          <w:rFonts w:ascii="Georgia" w:hAnsi="Georgia"/>
          <w:color w:val="000000" w:themeColor="text1"/>
          <w:sz w:val="24"/>
        </w:rPr>
      </w:pPr>
      <w:proofErr w:type="spellStart"/>
      <w:r w:rsidRPr="00A15ED6">
        <w:rPr>
          <w:rStyle w:val="StyleStyleBold12pt"/>
          <w:rFonts w:ascii="Georgia" w:hAnsi="Georgia"/>
          <w:color w:val="000000" w:themeColor="text1"/>
          <w:sz w:val="24"/>
        </w:rPr>
        <w:t>Luko</w:t>
      </w:r>
      <w:proofErr w:type="spellEnd"/>
      <w:r w:rsidRPr="00A15ED6">
        <w:rPr>
          <w:rStyle w:val="StyleStyleBold12pt"/>
          <w:rFonts w:ascii="Georgia" w:hAnsi="Georgia"/>
          <w:color w:val="000000" w:themeColor="text1"/>
          <w:sz w:val="24"/>
        </w:rPr>
        <w:t xml:space="preserve"> 11</w:t>
      </w:r>
      <w:r w:rsidRPr="00A15ED6">
        <w:rPr>
          <w:rFonts w:ascii="Georgia" w:hAnsi="Georgia"/>
          <w:color w:val="000000" w:themeColor="text1"/>
          <w:sz w:val="24"/>
        </w:rPr>
        <w:t xml:space="preserve"> James – Served in Washington DC with the National Council For Soviet East European Research, the Smithsonian Institute and two years as an analyst with the Canadian Department of National </w:t>
      </w:r>
      <w:proofErr w:type="spellStart"/>
      <w:r w:rsidRPr="00A15ED6">
        <w:rPr>
          <w:rFonts w:ascii="Georgia" w:hAnsi="Georgia"/>
          <w:color w:val="000000" w:themeColor="text1"/>
          <w:sz w:val="24"/>
        </w:rPr>
        <w:t>Defence</w:t>
      </w:r>
      <w:proofErr w:type="spellEnd"/>
      <w:r w:rsidRPr="00A15ED6">
        <w:rPr>
          <w:rFonts w:ascii="Georgia" w:hAnsi="Georgia"/>
          <w:color w:val="000000" w:themeColor="text1"/>
          <w:sz w:val="24"/>
        </w:rPr>
        <w:t>, “China's Moves on Cuba Need to Be Stopped”, 6/29, http://www.nolanchart.com/article8774-chinas-moves-on-cuba-need-to-be-stopped.html</w:t>
      </w:r>
    </w:p>
    <w:p w:rsidR="003A505A" w:rsidRPr="00A15ED6" w:rsidRDefault="003A505A" w:rsidP="00A15ED6">
      <w:pPr>
        <w:rPr>
          <w:rFonts w:ascii="Georgia" w:hAnsi="Georgia"/>
          <w:color w:val="000000" w:themeColor="text1"/>
          <w:sz w:val="24"/>
        </w:rPr>
      </w:pPr>
      <w:r w:rsidRPr="00A15ED6">
        <w:rPr>
          <w:rFonts w:ascii="Georgia" w:hAnsi="Georgia"/>
          <w:color w:val="000000" w:themeColor="text1"/>
          <w:sz w:val="24"/>
        </w:rPr>
        <w:t>The Red Dragon takes another wide … Cubans living in Florida alone! [4]</w:t>
      </w:r>
    </w:p>
    <w:p w:rsidR="003A505A" w:rsidRPr="00A15ED6" w:rsidRDefault="003A505A" w:rsidP="00A15ED6">
      <w:pPr>
        <w:pStyle w:val="Heading4"/>
        <w:rPr>
          <w:rFonts w:ascii="Georgia" w:hAnsi="Georgia"/>
          <w:color w:val="000000" w:themeColor="text1"/>
          <w:sz w:val="24"/>
        </w:rPr>
      </w:pPr>
      <w:r w:rsidRPr="00A15ED6">
        <w:rPr>
          <w:rFonts w:ascii="Georgia" w:hAnsi="Georgia"/>
          <w:color w:val="000000" w:themeColor="text1"/>
          <w:sz w:val="24"/>
        </w:rPr>
        <w:t>Chinese influence in Latin America causes Taiwan war</w:t>
      </w:r>
    </w:p>
    <w:p w:rsidR="003A505A" w:rsidRPr="00A15ED6" w:rsidRDefault="003A505A" w:rsidP="00A15ED6">
      <w:pPr>
        <w:rPr>
          <w:rFonts w:ascii="Georgia" w:hAnsi="Georgia"/>
          <w:color w:val="000000" w:themeColor="text1"/>
          <w:sz w:val="24"/>
        </w:rPr>
      </w:pPr>
      <w:r w:rsidRPr="00A15ED6">
        <w:rPr>
          <w:rStyle w:val="StyleStyleBold12pt"/>
          <w:rFonts w:ascii="Georgia" w:hAnsi="Georgia"/>
          <w:color w:val="000000" w:themeColor="text1"/>
          <w:sz w:val="24"/>
        </w:rPr>
        <w:t>Fergusson 12</w:t>
      </w:r>
      <w:r w:rsidRPr="00A15ED6">
        <w:rPr>
          <w:rFonts w:ascii="Georgia" w:hAnsi="Georgia"/>
          <w:color w:val="000000" w:themeColor="text1"/>
          <w:sz w:val="24"/>
        </w:rPr>
        <w:t xml:space="preserve"> Robbie, Researcher at Royal Society for the Arts, Featured Contributor at International Business Times, Former Conference &amp; Research Assistant at Security Watch, Former Researcher at University College London, Master of Science, China in the International Arena, The University of Glasgow, “The Chinese Challenge to the Monroe Doctrine,” http://www.e-ir.info/2012/07/23/does-chinese-growth-in-latin-america-threaten-american-interests/</w:t>
      </w:r>
    </w:p>
    <w:p w:rsidR="003A505A" w:rsidRPr="00A15ED6" w:rsidRDefault="003A505A" w:rsidP="00A15ED6">
      <w:pPr>
        <w:rPr>
          <w:rStyle w:val="StyleBoldUnderline"/>
          <w:rFonts w:ascii="Georgia" w:hAnsi="Georgia"/>
          <w:color w:val="000000" w:themeColor="text1"/>
          <w:sz w:val="24"/>
          <w:u w:val="none"/>
        </w:rPr>
      </w:pPr>
      <w:r w:rsidRPr="00A15ED6">
        <w:rPr>
          <w:rFonts w:ascii="Georgia" w:hAnsi="Georgia"/>
          <w:color w:val="000000" w:themeColor="text1"/>
          <w:sz w:val="24"/>
        </w:rPr>
        <w:t>Taiwan – domestic, or foreign policy</w:t>
      </w:r>
      <w:proofErr w:type="gramStart"/>
      <w:r w:rsidRPr="00A15ED6">
        <w:rPr>
          <w:rFonts w:ascii="Georgia" w:hAnsi="Georgia"/>
          <w:color w:val="000000" w:themeColor="text1"/>
          <w:sz w:val="24"/>
        </w:rPr>
        <w:t>?¶</w:t>
      </w:r>
      <w:proofErr w:type="gramEnd"/>
      <w:r w:rsidRPr="00A15ED6">
        <w:rPr>
          <w:rFonts w:ascii="Georgia" w:hAnsi="Georgia"/>
          <w:color w:val="000000" w:themeColor="text1"/>
          <w:sz w:val="24"/>
        </w:rPr>
        <w:t xml:space="preserve"> </w:t>
      </w:r>
      <w:r w:rsidRPr="00A15ED6">
        <w:rPr>
          <w:rStyle w:val="StyleBoldUnderline"/>
          <w:rFonts w:ascii="Georgia" w:hAnsi="Georgia"/>
          <w:color w:val="000000" w:themeColor="text1"/>
          <w:sz w:val="24"/>
          <w:u w:val="none"/>
        </w:rPr>
        <w:t xml:space="preserve">China’s … on Taiwan, </w:t>
      </w:r>
      <w:r w:rsidRPr="00A15ED6">
        <w:rPr>
          <w:rStyle w:val="Emphasis"/>
          <w:rFonts w:ascii="Georgia" w:hAnsi="Georgia"/>
          <w:color w:val="000000" w:themeColor="text1"/>
          <w:sz w:val="24"/>
          <w:u w:val="none"/>
        </w:rPr>
        <w:t>perhaps by force</w:t>
      </w:r>
      <w:r w:rsidRPr="00A15ED6">
        <w:rPr>
          <w:rStyle w:val="StyleBoldUnderline"/>
          <w:rFonts w:ascii="Georgia" w:hAnsi="Georgia"/>
          <w:color w:val="000000" w:themeColor="text1"/>
          <w:sz w:val="24"/>
          <w:u w:val="none"/>
        </w:rPr>
        <w:t>.</w:t>
      </w:r>
    </w:p>
    <w:p w:rsidR="003A505A" w:rsidRPr="00A15ED6" w:rsidRDefault="003A505A" w:rsidP="00A15ED6">
      <w:pPr>
        <w:pStyle w:val="Heading4"/>
        <w:rPr>
          <w:rFonts w:ascii="Georgia" w:hAnsi="Georgia"/>
          <w:color w:val="000000" w:themeColor="text1"/>
          <w:sz w:val="24"/>
        </w:rPr>
      </w:pPr>
      <w:r w:rsidRPr="00A15ED6">
        <w:rPr>
          <w:rFonts w:ascii="Georgia" w:hAnsi="Georgia"/>
          <w:color w:val="000000" w:themeColor="text1"/>
          <w:sz w:val="24"/>
        </w:rPr>
        <w:t xml:space="preserve">Taiwan crisis is this year---draws in the U.S. </w:t>
      </w:r>
    </w:p>
    <w:p w:rsidR="003A505A" w:rsidRPr="00A15ED6" w:rsidRDefault="003A505A" w:rsidP="00A15ED6">
      <w:pPr>
        <w:rPr>
          <w:rFonts w:ascii="Georgia" w:hAnsi="Georgia"/>
          <w:color w:val="000000" w:themeColor="text1"/>
          <w:sz w:val="24"/>
        </w:rPr>
      </w:pPr>
      <w:proofErr w:type="spellStart"/>
      <w:r w:rsidRPr="00A15ED6">
        <w:rPr>
          <w:rStyle w:val="StyleStyleBold12pt"/>
          <w:rFonts w:ascii="Georgia" w:hAnsi="Georgia"/>
          <w:color w:val="000000" w:themeColor="text1"/>
          <w:sz w:val="24"/>
        </w:rPr>
        <w:t>Mazza</w:t>
      </w:r>
      <w:proofErr w:type="spellEnd"/>
      <w:r w:rsidRPr="00A15ED6">
        <w:rPr>
          <w:rStyle w:val="StyleStyleBold12pt"/>
          <w:rFonts w:ascii="Georgia" w:hAnsi="Georgia"/>
          <w:color w:val="000000" w:themeColor="text1"/>
          <w:sz w:val="24"/>
        </w:rPr>
        <w:t xml:space="preserve"> 13</w:t>
      </w:r>
      <w:r w:rsidRPr="00A15ED6">
        <w:rPr>
          <w:rFonts w:ascii="Georgia" w:hAnsi="Georgia"/>
          <w:color w:val="000000" w:themeColor="text1"/>
          <w:sz w:val="24"/>
        </w:rPr>
        <w:t xml:space="preserve"> Michael, research fellow in foreign and defense policy at the American Enterprise Institute, 1/3/13, “Four Surprises That Could Rock Asia in 2013,” http://www.foreignpolicy.com/articles/2013/01/03/four_surprises_that_could_rock_asia_in_2012?page=full</w:t>
      </w:r>
    </w:p>
    <w:p w:rsidR="003A505A" w:rsidRPr="00A15ED6" w:rsidRDefault="003A505A" w:rsidP="00A15ED6">
      <w:pPr>
        <w:rPr>
          <w:rFonts w:ascii="Georgia" w:hAnsi="Georgia"/>
          <w:color w:val="000000" w:themeColor="text1"/>
          <w:sz w:val="24"/>
        </w:rPr>
      </w:pPr>
      <w:proofErr w:type="gramStart"/>
      <w:r w:rsidRPr="00A15ED6">
        <w:rPr>
          <w:rStyle w:val="StyleBoldUnderline"/>
          <w:rFonts w:ascii="Georgia" w:hAnsi="Georgia"/>
          <w:color w:val="000000" w:themeColor="text1"/>
          <w:sz w:val="24"/>
          <w:u w:val="none"/>
        </w:rPr>
        <w:t>Since</w:t>
      </w:r>
      <w:r w:rsidRPr="00A15ED6">
        <w:rPr>
          <w:rFonts w:ascii="Georgia" w:hAnsi="Georgia"/>
          <w:color w:val="000000" w:themeColor="text1"/>
          <w:sz w:val="24"/>
        </w:rPr>
        <w:t xml:space="preserve"> President </w:t>
      </w:r>
      <w:r w:rsidRPr="00A15ED6">
        <w:rPr>
          <w:rStyle w:val="StyleBoldUnderline"/>
          <w:rFonts w:ascii="Georgia" w:hAnsi="Georgia"/>
          <w:color w:val="000000" w:themeColor="text1"/>
          <w:sz w:val="24"/>
          <w:u w:val="none"/>
        </w:rPr>
        <w:t>Ma</w:t>
      </w:r>
      <w:r w:rsidRPr="00A15ED6">
        <w:rPr>
          <w:rFonts w:ascii="Georgia" w:hAnsi="Georgia"/>
          <w:color w:val="000000" w:themeColor="text1"/>
          <w:sz w:val="24"/>
        </w:rPr>
        <w:t xml:space="preserve"> Ying-</w:t>
      </w:r>
      <w:proofErr w:type="spellStart"/>
      <w:r w:rsidRPr="00A15ED6">
        <w:rPr>
          <w:rFonts w:ascii="Georgia" w:hAnsi="Georgia"/>
          <w:color w:val="000000" w:themeColor="text1"/>
          <w:sz w:val="24"/>
        </w:rPr>
        <w:t>jeou</w:t>
      </w:r>
      <w:proofErr w:type="spellEnd"/>
      <w:r w:rsidRPr="00A15ED6">
        <w:rPr>
          <w:rFonts w:ascii="Georgia" w:hAnsi="Georgia"/>
          <w:color w:val="000000" w:themeColor="text1"/>
          <w:sz w:val="24"/>
        </w:rPr>
        <w:t xml:space="preserve"> </w:t>
      </w:r>
      <w:r w:rsidRPr="00A15ED6">
        <w:rPr>
          <w:rStyle w:val="StyleBoldUnderline"/>
          <w:rFonts w:ascii="Georgia" w:hAnsi="Georgia"/>
          <w:color w:val="000000" w:themeColor="text1"/>
          <w:sz w:val="24"/>
          <w:u w:val="none"/>
        </w:rPr>
        <w:t>…</w:t>
      </w:r>
      <w:r w:rsidRPr="00A15ED6">
        <w:rPr>
          <w:rStyle w:val="Emphasis"/>
          <w:rFonts w:ascii="Georgia" w:hAnsi="Georgia"/>
          <w:color w:val="000000" w:themeColor="text1"/>
          <w:sz w:val="24"/>
          <w:u w:val="none"/>
        </w:rPr>
        <w:t xml:space="preserve"> U.S.-China relations into a tailspin</w:t>
      </w:r>
      <w:r w:rsidRPr="00A15ED6">
        <w:rPr>
          <w:rFonts w:ascii="Georgia" w:hAnsi="Georgia"/>
          <w:color w:val="000000" w:themeColor="text1"/>
          <w:sz w:val="24"/>
        </w:rPr>
        <w:t>.</w:t>
      </w:r>
      <w:proofErr w:type="gramEnd"/>
    </w:p>
    <w:p w:rsidR="003A505A" w:rsidRPr="00A15ED6" w:rsidRDefault="003A505A" w:rsidP="00A15ED6">
      <w:pPr>
        <w:pStyle w:val="Heading4"/>
        <w:rPr>
          <w:rFonts w:ascii="Georgia" w:hAnsi="Georgia"/>
          <w:color w:val="000000" w:themeColor="text1"/>
          <w:sz w:val="24"/>
        </w:rPr>
      </w:pPr>
      <w:r w:rsidRPr="00A15ED6">
        <w:rPr>
          <w:rFonts w:ascii="Georgia" w:hAnsi="Georgia"/>
          <w:color w:val="000000" w:themeColor="text1"/>
          <w:sz w:val="24"/>
        </w:rPr>
        <w:t xml:space="preserve">Taiwan escalates goes nuclear---no defense </w:t>
      </w:r>
    </w:p>
    <w:p w:rsidR="003A505A" w:rsidRPr="00A15ED6" w:rsidRDefault="003A505A" w:rsidP="00A15ED6">
      <w:pPr>
        <w:rPr>
          <w:rFonts w:ascii="Georgia" w:hAnsi="Georgia"/>
          <w:color w:val="000000" w:themeColor="text1"/>
          <w:sz w:val="24"/>
        </w:rPr>
      </w:pPr>
      <w:proofErr w:type="spellStart"/>
      <w:r w:rsidRPr="00A15ED6">
        <w:rPr>
          <w:rStyle w:val="StyleStyleBold12pt"/>
          <w:rFonts w:ascii="Georgia" w:hAnsi="Georgia"/>
          <w:color w:val="000000" w:themeColor="text1"/>
          <w:sz w:val="24"/>
        </w:rPr>
        <w:t>Lowther</w:t>
      </w:r>
      <w:proofErr w:type="spellEnd"/>
      <w:r w:rsidRPr="00A15ED6">
        <w:rPr>
          <w:rStyle w:val="StyleStyleBold12pt"/>
          <w:rFonts w:ascii="Georgia" w:hAnsi="Georgia"/>
          <w:color w:val="000000" w:themeColor="text1"/>
          <w:sz w:val="24"/>
        </w:rPr>
        <w:t xml:space="preserve"> 13 </w:t>
      </w:r>
      <w:r w:rsidRPr="00A15ED6">
        <w:rPr>
          <w:rFonts w:ascii="Georgia" w:hAnsi="Georgia"/>
          <w:color w:val="000000" w:themeColor="text1"/>
          <w:sz w:val="24"/>
        </w:rPr>
        <w:t xml:space="preserve">William, Taipei Times, citing a report by the Center for Strategic and International Studies, 3/16/13, “Taiwan could spark nuclear war: report,” </w:t>
      </w:r>
      <w:hyperlink r:id="rId8" w:history="1">
        <w:r w:rsidRPr="00A15ED6">
          <w:rPr>
            <w:rStyle w:val="Hyperlink"/>
            <w:rFonts w:ascii="Georgia" w:hAnsi="Georgia"/>
            <w:color w:val="000000" w:themeColor="text1"/>
            <w:sz w:val="24"/>
            <w:u w:val="none"/>
          </w:rPr>
          <w:t>http://www.taipeitimes.com/News/taiwan/archives/2013/03/16/2003557211</w:t>
        </w:r>
      </w:hyperlink>
    </w:p>
    <w:p w:rsidR="003A505A" w:rsidRPr="00A15ED6" w:rsidRDefault="003A505A" w:rsidP="00A15ED6">
      <w:pPr>
        <w:rPr>
          <w:rFonts w:ascii="Georgia" w:hAnsi="Georgia"/>
          <w:color w:val="000000" w:themeColor="text1"/>
          <w:sz w:val="24"/>
        </w:rPr>
      </w:pPr>
      <w:r w:rsidRPr="00A15ED6">
        <w:rPr>
          <w:rStyle w:val="StyleBoldUnderline"/>
          <w:rFonts w:ascii="Georgia" w:hAnsi="Georgia"/>
          <w:color w:val="000000" w:themeColor="text1"/>
          <w:sz w:val="24"/>
          <w:u w:val="none"/>
        </w:rPr>
        <w:t>Taiwan is the</w:t>
      </w:r>
      <w:r w:rsidRPr="00A15ED6">
        <w:rPr>
          <w:rFonts w:ascii="Georgia" w:hAnsi="Georgia"/>
          <w:color w:val="000000" w:themeColor="text1"/>
          <w:sz w:val="24"/>
        </w:rPr>
        <w:t xml:space="preserve"> </w:t>
      </w:r>
      <w:r w:rsidRPr="00A15ED6">
        <w:rPr>
          <w:rStyle w:val="Emphasis"/>
          <w:rFonts w:ascii="Georgia" w:hAnsi="Georgia"/>
          <w:color w:val="000000" w:themeColor="text1"/>
          <w:sz w:val="24"/>
          <w:u w:val="none"/>
        </w:rPr>
        <w:t>most likely …</w:t>
      </w:r>
      <w:r w:rsidRPr="00A15ED6">
        <w:rPr>
          <w:rFonts w:ascii="Georgia" w:hAnsi="Georgia"/>
          <w:color w:val="000000" w:themeColor="text1"/>
          <w:sz w:val="24"/>
        </w:rPr>
        <w:t xml:space="preserve"> dangerous and quite possibly </w:t>
      </w:r>
      <w:r w:rsidRPr="00A15ED6">
        <w:rPr>
          <w:rStyle w:val="Emphasis"/>
          <w:rFonts w:ascii="Georgia" w:hAnsi="Georgia"/>
          <w:color w:val="000000" w:themeColor="text1"/>
          <w:sz w:val="24"/>
          <w:u w:val="none"/>
        </w:rPr>
        <w:t>devastating</w:t>
      </w:r>
      <w:r w:rsidRPr="00A15ED6">
        <w:rPr>
          <w:rFonts w:ascii="Georgia" w:hAnsi="Georgia"/>
          <w:color w:val="000000" w:themeColor="text1"/>
          <w:sz w:val="24"/>
        </w:rPr>
        <w:t xml:space="preserve">.” </w:t>
      </w:r>
    </w:p>
    <w:p w:rsidR="003A505A" w:rsidRPr="00A15ED6" w:rsidRDefault="003A505A" w:rsidP="00A15ED6">
      <w:pPr>
        <w:pStyle w:val="Heading4"/>
        <w:rPr>
          <w:rFonts w:ascii="Georgia" w:hAnsi="Georgia"/>
          <w:color w:val="000000" w:themeColor="text1"/>
          <w:sz w:val="24"/>
        </w:rPr>
      </w:pPr>
      <w:r w:rsidRPr="00A15ED6">
        <w:rPr>
          <w:rFonts w:ascii="Georgia" w:hAnsi="Georgia"/>
          <w:color w:val="000000" w:themeColor="text1"/>
          <w:sz w:val="24"/>
        </w:rPr>
        <w:t>Contention 3 is Spills</w:t>
      </w:r>
    </w:p>
    <w:p w:rsidR="003A505A" w:rsidRPr="00A15ED6" w:rsidRDefault="003A505A" w:rsidP="00A15ED6">
      <w:pPr>
        <w:pStyle w:val="Heading4"/>
        <w:rPr>
          <w:rFonts w:ascii="Georgia" w:hAnsi="Georgia"/>
          <w:color w:val="000000" w:themeColor="text1"/>
          <w:sz w:val="24"/>
        </w:rPr>
      </w:pPr>
      <w:r w:rsidRPr="00A15ED6">
        <w:rPr>
          <w:rFonts w:ascii="Georgia" w:hAnsi="Georgia"/>
          <w:color w:val="000000" w:themeColor="text1"/>
          <w:sz w:val="24"/>
        </w:rPr>
        <w:t>Cuban offshore drilling is inevitable – only a rapid response with US expertise can prevent spills</w:t>
      </w:r>
    </w:p>
    <w:p w:rsidR="003A505A" w:rsidRPr="00A15ED6" w:rsidRDefault="003A505A" w:rsidP="00A15ED6">
      <w:pPr>
        <w:rPr>
          <w:rFonts w:ascii="Georgia" w:hAnsi="Georgia"/>
          <w:color w:val="000000" w:themeColor="text1"/>
          <w:sz w:val="24"/>
        </w:rPr>
      </w:pPr>
      <w:r w:rsidRPr="00A15ED6">
        <w:rPr>
          <w:rStyle w:val="StyleStyleBold12pt"/>
          <w:rFonts w:ascii="Georgia" w:hAnsi="Georgia"/>
          <w:color w:val="000000" w:themeColor="text1"/>
          <w:sz w:val="24"/>
        </w:rPr>
        <w:t>Bert and Clayton 12</w:t>
      </w:r>
      <w:r w:rsidRPr="00A15ED6">
        <w:rPr>
          <w:rFonts w:ascii="Georgia" w:hAnsi="Georgia"/>
          <w:color w:val="000000" w:themeColor="text1"/>
          <w:sz w:val="24"/>
        </w:rPr>
        <w:t xml:space="preserve"> (Captain Melissa –2011-2012 Military Fellow, U.S. Coast Guard, and Blake – Fellow for Energy and National Security, “Addressing the Risk of a Cuban Oil Spill”, March, http://www.cfr.org/cuba/addressing-risk-cuban-oil-spill/p27515)</w:t>
      </w:r>
    </w:p>
    <w:p w:rsidR="003A505A" w:rsidRPr="00A15ED6" w:rsidRDefault="003A505A" w:rsidP="00A15ED6">
      <w:pPr>
        <w:rPr>
          <w:rFonts w:ascii="Georgia" w:hAnsi="Georgia"/>
          <w:color w:val="000000" w:themeColor="text1"/>
          <w:sz w:val="24"/>
        </w:rPr>
      </w:pPr>
      <w:r w:rsidRPr="00A15ED6">
        <w:rPr>
          <w:rStyle w:val="StyleBoldUnderline"/>
          <w:rFonts w:ascii="Georgia" w:hAnsi="Georgia"/>
          <w:color w:val="000000" w:themeColor="text1"/>
          <w:sz w:val="24"/>
          <w:u w:val="none"/>
        </w:rPr>
        <w:t>Defending U.S. Interests</w:t>
      </w:r>
      <w:r w:rsidRPr="00A15ED6">
        <w:rPr>
          <w:rFonts w:ascii="Georgia" w:hAnsi="Georgia"/>
          <w:color w:val="000000" w:themeColor="text1"/>
          <w:sz w:val="24"/>
        </w:rPr>
        <w:t xml:space="preserve"> </w:t>
      </w:r>
      <w:r w:rsidRPr="00A15ED6">
        <w:rPr>
          <w:rStyle w:val="StyleBoldUnderline"/>
          <w:rFonts w:ascii="Georgia" w:hAnsi="Georgia"/>
          <w:color w:val="000000" w:themeColor="text1"/>
          <w:sz w:val="24"/>
          <w:u w:val="none"/>
        </w:rPr>
        <w:t>An oil … Horizon, this time from Cuba</w:t>
      </w:r>
      <w:r w:rsidRPr="00A15ED6">
        <w:rPr>
          <w:rFonts w:ascii="Georgia" w:hAnsi="Georgia"/>
          <w:color w:val="000000" w:themeColor="text1"/>
          <w:sz w:val="24"/>
        </w:rPr>
        <w:t>.</w:t>
      </w:r>
    </w:p>
    <w:p w:rsidR="003A505A" w:rsidRPr="00A15ED6" w:rsidRDefault="003A505A" w:rsidP="00A15ED6">
      <w:pPr>
        <w:pStyle w:val="Heading4"/>
        <w:rPr>
          <w:rFonts w:ascii="Georgia" w:hAnsi="Georgia"/>
          <w:color w:val="000000" w:themeColor="text1"/>
          <w:sz w:val="24"/>
        </w:rPr>
      </w:pPr>
      <w:r w:rsidRPr="00A15ED6">
        <w:rPr>
          <w:rFonts w:ascii="Georgia" w:hAnsi="Georgia"/>
          <w:color w:val="000000" w:themeColor="text1"/>
          <w:sz w:val="24"/>
        </w:rPr>
        <w:t>Alternative methods fail in Cuban waters – only expertise solves</w:t>
      </w:r>
    </w:p>
    <w:p w:rsidR="003A505A" w:rsidRPr="00A15ED6" w:rsidRDefault="003A505A" w:rsidP="00A15ED6">
      <w:pPr>
        <w:rPr>
          <w:rFonts w:ascii="Georgia" w:hAnsi="Georgia"/>
          <w:color w:val="000000" w:themeColor="text1"/>
          <w:sz w:val="24"/>
        </w:rPr>
      </w:pPr>
      <w:r w:rsidRPr="00A15ED6">
        <w:rPr>
          <w:rStyle w:val="StyleStyleBold12pt"/>
          <w:rFonts w:ascii="Georgia" w:hAnsi="Georgia"/>
          <w:color w:val="000000" w:themeColor="text1"/>
          <w:sz w:val="24"/>
        </w:rPr>
        <w:t>Bert and Clayton 12</w:t>
      </w:r>
      <w:r w:rsidRPr="00A15ED6">
        <w:rPr>
          <w:rFonts w:ascii="Georgia" w:hAnsi="Georgia"/>
          <w:color w:val="000000" w:themeColor="text1"/>
          <w:sz w:val="24"/>
        </w:rPr>
        <w:t xml:space="preserve"> (Captain Melissa –2011-2012 Military Fellow, U.S. Coast Guard, and Blake – Fellow for Energy and National Security, “Addressing the Risk of a Cuban Oil Spill”, March, http://www.cfr.org/cuba/addressing-risk-cuban-oil-spill/p27515)</w:t>
      </w:r>
    </w:p>
    <w:p w:rsidR="003A505A" w:rsidRPr="00A15ED6" w:rsidRDefault="003A505A" w:rsidP="00A15ED6">
      <w:pPr>
        <w:rPr>
          <w:rFonts w:ascii="Georgia" w:hAnsi="Georgia"/>
          <w:color w:val="000000" w:themeColor="text1"/>
          <w:sz w:val="24"/>
        </w:rPr>
      </w:pPr>
      <w:r w:rsidRPr="00A15ED6">
        <w:rPr>
          <w:rStyle w:val="StyleBoldUnderline"/>
          <w:rFonts w:ascii="Georgia" w:hAnsi="Georgia"/>
          <w:color w:val="000000" w:themeColor="text1"/>
          <w:sz w:val="24"/>
          <w:u w:val="none"/>
        </w:rPr>
        <w:t>Washington cannot count on the …technologies</w:t>
      </w:r>
      <w:r w:rsidRPr="00A15ED6">
        <w:rPr>
          <w:rFonts w:ascii="Georgia" w:hAnsi="Georgia"/>
          <w:color w:val="000000" w:themeColor="text1"/>
          <w:sz w:val="24"/>
        </w:rPr>
        <w:t xml:space="preserve"> like containment booms </w:t>
      </w:r>
      <w:r w:rsidRPr="00A15ED6">
        <w:rPr>
          <w:rStyle w:val="StyleBoldUnderline"/>
          <w:rFonts w:ascii="Georgia" w:hAnsi="Georgia"/>
          <w:color w:val="000000" w:themeColor="text1"/>
          <w:sz w:val="24"/>
          <w:u w:val="none"/>
        </w:rPr>
        <w:t>ineffective.</w:t>
      </w:r>
    </w:p>
    <w:p w:rsidR="003A505A" w:rsidRPr="00A15ED6" w:rsidRDefault="003A505A" w:rsidP="00A15ED6">
      <w:pPr>
        <w:pStyle w:val="Heading4"/>
        <w:rPr>
          <w:rFonts w:ascii="Georgia" w:hAnsi="Georgia"/>
          <w:color w:val="000000" w:themeColor="text1"/>
          <w:sz w:val="24"/>
        </w:rPr>
      </w:pPr>
      <w:r w:rsidRPr="00A15ED6">
        <w:rPr>
          <w:rFonts w:ascii="Georgia" w:hAnsi="Georgia"/>
          <w:color w:val="000000" w:themeColor="text1"/>
          <w:sz w:val="24"/>
        </w:rPr>
        <w:t>Cuban oil spills collapse Florida and Gulf ecosystems – the plan prevents and mitigates spills</w:t>
      </w:r>
    </w:p>
    <w:p w:rsidR="003A505A" w:rsidRPr="00A15ED6" w:rsidRDefault="003A505A" w:rsidP="00A15ED6">
      <w:pPr>
        <w:rPr>
          <w:rFonts w:ascii="Georgia" w:hAnsi="Georgia"/>
          <w:color w:val="000000" w:themeColor="text1"/>
          <w:sz w:val="24"/>
        </w:rPr>
      </w:pPr>
      <w:r w:rsidRPr="00A15ED6">
        <w:rPr>
          <w:rStyle w:val="StyleStyleBold12pt"/>
          <w:rFonts w:ascii="Georgia" w:hAnsi="Georgia"/>
          <w:color w:val="000000" w:themeColor="text1"/>
          <w:sz w:val="24"/>
        </w:rPr>
        <w:t>Stephens and Colvin 11</w:t>
      </w:r>
      <w:r w:rsidRPr="00A15ED6">
        <w:rPr>
          <w:rFonts w:ascii="Georgia" w:hAnsi="Georgia"/>
          <w:color w:val="000000" w:themeColor="text1"/>
          <w:sz w:val="24"/>
        </w:rPr>
        <w:t xml:space="preserve"> (Sarah – Executive Director of the Center for Democracy in the Americas, and Jake – Vice President for Global Trade Issues at the National Foreign Trade Council, “US-Cuba policy, and the race for oil drilling”, 9/29, http://thehill.com/blogs/congress-blog/foreign-policy/184661-us-cuba-policy-and-the-race-for-oil-drilling)</w:t>
      </w:r>
    </w:p>
    <w:p w:rsidR="003A505A" w:rsidRPr="00A15ED6" w:rsidRDefault="003A505A" w:rsidP="00A15ED6">
      <w:pPr>
        <w:rPr>
          <w:rStyle w:val="StyleBoldUnderline"/>
          <w:rFonts w:ascii="Georgia" w:hAnsi="Georgia"/>
          <w:color w:val="000000" w:themeColor="text1"/>
          <w:sz w:val="24"/>
          <w:u w:val="none"/>
        </w:rPr>
      </w:pPr>
      <w:proofErr w:type="gramStart"/>
      <w:r w:rsidRPr="00A15ED6">
        <w:rPr>
          <w:rStyle w:val="StyleBoldUnderline"/>
          <w:rFonts w:ascii="Georgia" w:hAnsi="Georgia"/>
          <w:color w:val="000000" w:themeColor="text1"/>
          <w:sz w:val="24"/>
          <w:u w:val="none"/>
        </w:rPr>
        <w:t>To protect the national interest</w:t>
      </w:r>
      <w:r w:rsidRPr="00A15ED6">
        <w:rPr>
          <w:rFonts w:ascii="Georgia" w:hAnsi="Georgia"/>
          <w:color w:val="000000" w:themeColor="text1"/>
          <w:sz w:val="24"/>
        </w:rPr>
        <w:t xml:space="preserve"> …</w:t>
      </w:r>
      <w:r w:rsidRPr="00A15ED6">
        <w:rPr>
          <w:rStyle w:val="StyleBoldUnderline"/>
          <w:rFonts w:ascii="Georgia" w:hAnsi="Georgia"/>
          <w:color w:val="000000" w:themeColor="text1"/>
          <w:sz w:val="24"/>
          <w:u w:val="none"/>
        </w:rPr>
        <w:t xml:space="preserve"> response” in the event of a crisis.</w:t>
      </w:r>
      <w:proofErr w:type="gramEnd"/>
    </w:p>
    <w:p w:rsidR="003A505A" w:rsidRPr="00A15ED6" w:rsidRDefault="003A505A" w:rsidP="00A15ED6">
      <w:pPr>
        <w:pStyle w:val="Heading4"/>
        <w:rPr>
          <w:rFonts w:ascii="Georgia" w:hAnsi="Georgia"/>
          <w:color w:val="000000" w:themeColor="text1"/>
          <w:sz w:val="24"/>
        </w:rPr>
      </w:pPr>
      <w:r w:rsidRPr="00A15ED6">
        <w:rPr>
          <w:rFonts w:ascii="Georgia" w:hAnsi="Georgia"/>
          <w:color w:val="000000" w:themeColor="text1"/>
          <w:sz w:val="24"/>
        </w:rPr>
        <w:t>Florida is a unique biodiversity hotspot</w:t>
      </w:r>
    </w:p>
    <w:p w:rsidR="003A505A" w:rsidRPr="00A15ED6" w:rsidRDefault="003A505A" w:rsidP="00A15ED6">
      <w:pPr>
        <w:rPr>
          <w:rFonts w:ascii="Georgia" w:hAnsi="Georgia"/>
          <w:color w:val="000000" w:themeColor="text1"/>
          <w:sz w:val="24"/>
        </w:rPr>
      </w:pPr>
      <w:proofErr w:type="spellStart"/>
      <w:r w:rsidRPr="00A15ED6">
        <w:rPr>
          <w:rStyle w:val="StyleStyleBold12pt"/>
          <w:rFonts w:ascii="Georgia" w:hAnsi="Georgia"/>
          <w:color w:val="000000" w:themeColor="text1"/>
          <w:sz w:val="24"/>
        </w:rPr>
        <w:t>Alles</w:t>
      </w:r>
      <w:proofErr w:type="spellEnd"/>
      <w:r w:rsidRPr="00A15ED6">
        <w:rPr>
          <w:rStyle w:val="StyleStyleBold12pt"/>
          <w:rFonts w:ascii="Georgia" w:hAnsi="Georgia"/>
          <w:color w:val="000000" w:themeColor="text1"/>
          <w:sz w:val="24"/>
        </w:rPr>
        <w:t xml:space="preserve"> 7</w:t>
      </w:r>
      <w:r w:rsidRPr="00A15ED6">
        <w:rPr>
          <w:rFonts w:ascii="Georgia" w:hAnsi="Georgia"/>
          <w:color w:val="000000" w:themeColor="text1"/>
          <w:sz w:val="24"/>
        </w:rPr>
        <w:t xml:space="preserve"> (David L. Professor of Biology – Western Washington University, “Biodiversity Hot Spots: The Florida Everglades”, 3-7-2007, </w:t>
      </w:r>
      <w:hyperlink r:id="rId9" w:history="1">
        <w:r w:rsidRPr="00A15ED6">
          <w:rPr>
            <w:rStyle w:val="Hyperlink"/>
            <w:rFonts w:ascii="Georgia" w:hAnsi="Georgia"/>
            <w:color w:val="000000" w:themeColor="text1"/>
            <w:sz w:val="24"/>
            <w:u w:val="none"/>
          </w:rPr>
          <w:t>http://www.biol.wwu.edu/trent/alles/Everglades.pdf</w:t>
        </w:r>
      </w:hyperlink>
      <w:r w:rsidRPr="00A15ED6">
        <w:rPr>
          <w:rFonts w:ascii="Georgia" w:hAnsi="Georgia"/>
          <w:color w:val="000000" w:themeColor="text1"/>
          <w:sz w:val="24"/>
        </w:rPr>
        <w:t xml:space="preserve">) </w:t>
      </w:r>
    </w:p>
    <w:p w:rsidR="003A505A" w:rsidRPr="00A15ED6" w:rsidRDefault="003A505A" w:rsidP="00A15ED6">
      <w:pPr>
        <w:rPr>
          <w:rFonts w:ascii="Georgia" w:hAnsi="Georgia"/>
          <w:color w:val="000000" w:themeColor="text1"/>
          <w:sz w:val="24"/>
        </w:rPr>
      </w:pPr>
      <w:r w:rsidRPr="00A15ED6">
        <w:rPr>
          <w:rFonts w:ascii="Georgia" w:hAnsi="Georgia"/>
          <w:color w:val="000000" w:themeColor="text1"/>
          <w:sz w:val="24"/>
        </w:rPr>
        <w:t xml:space="preserve">"Biodiversity </w:t>
      </w:r>
      <w:r w:rsidRPr="00A15ED6">
        <w:rPr>
          <w:rStyle w:val="Emphasis"/>
          <w:rFonts w:ascii="Georgia" w:hAnsi="Georgia"/>
          <w:color w:val="000000" w:themeColor="text1"/>
          <w:sz w:val="24"/>
          <w:u w:val="none"/>
        </w:rPr>
        <w:t>hot spots</w:t>
      </w:r>
      <w:r w:rsidRPr="00A15ED6">
        <w:rPr>
          <w:rFonts w:ascii="Georgia" w:hAnsi="Georgia"/>
          <w:color w:val="000000" w:themeColor="text1"/>
          <w:sz w:val="24"/>
        </w:rPr>
        <w:t xml:space="preserve"> are areas </w:t>
      </w:r>
      <w:r w:rsidRPr="00A15ED6">
        <w:rPr>
          <w:rStyle w:val="StyleBoldUnderline"/>
          <w:rFonts w:ascii="Georgia" w:hAnsi="Georgia"/>
          <w:color w:val="000000" w:themeColor="text1"/>
          <w:sz w:val="24"/>
          <w:u w:val="none"/>
        </w:rPr>
        <w:t>where …</w:t>
      </w:r>
      <w:r w:rsidRPr="00A15ED6">
        <w:rPr>
          <w:rFonts w:ascii="Georgia" w:hAnsi="Georgia"/>
          <w:color w:val="000000" w:themeColor="text1"/>
          <w:sz w:val="24"/>
        </w:rPr>
        <w:t xml:space="preserve"> water is contaminated by pollutants. </w:t>
      </w:r>
    </w:p>
    <w:p w:rsidR="003A505A" w:rsidRPr="00A15ED6" w:rsidRDefault="003A505A" w:rsidP="00A15ED6">
      <w:pPr>
        <w:pStyle w:val="Heading4"/>
        <w:rPr>
          <w:rFonts w:ascii="Georgia" w:hAnsi="Georgia"/>
          <w:bCs w:val="0"/>
          <w:color w:val="000000" w:themeColor="text1"/>
          <w:sz w:val="24"/>
        </w:rPr>
      </w:pPr>
      <w:r w:rsidRPr="00A15ED6">
        <w:rPr>
          <w:rFonts w:ascii="Georgia" w:hAnsi="Georgia"/>
          <w:bCs w:val="0"/>
          <w:color w:val="000000" w:themeColor="text1"/>
          <w:sz w:val="24"/>
        </w:rPr>
        <w:t>Resiliency does not apply to the Gulf —another spill will destroy biodiversity</w:t>
      </w:r>
    </w:p>
    <w:p w:rsidR="003A505A" w:rsidRPr="00A15ED6" w:rsidRDefault="003A505A" w:rsidP="00A15ED6">
      <w:pPr>
        <w:rPr>
          <w:rFonts w:ascii="Georgia" w:hAnsi="Georgia"/>
          <w:color w:val="000000" w:themeColor="text1"/>
          <w:sz w:val="24"/>
        </w:rPr>
      </w:pPr>
      <w:r w:rsidRPr="00A15ED6">
        <w:rPr>
          <w:rStyle w:val="StyleStyleBold12pt"/>
          <w:rFonts w:ascii="Georgia" w:hAnsi="Georgia"/>
          <w:color w:val="000000" w:themeColor="text1"/>
          <w:sz w:val="24"/>
        </w:rPr>
        <w:t>Craig 11</w:t>
      </w:r>
      <w:r w:rsidRPr="00A15ED6">
        <w:rPr>
          <w:rFonts w:ascii="Georgia" w:hAnsi="Georgia"/>
          <w:color w:val="000000" w:themeColor="text1"/>
          <w:sz w:val="24"/>
        </w:rPr>
        <w:t xml:space="preserve"> (Robin </w:t>
      </w:r>
      <w:proofErr w:type="spellStart"/>
      <w:r w:rsidRPr="00A15ED6">
        <w:rPr>
          <w:rFonts w:ascii="Georgia" w:hAnsi="Georgia"/>
          <w:color w:val="000000" w:themeColor="text1"/>
          <w:sz w:val="24"/>
        </w:rPr>
        <w:t>Kundis</w:t>
      </w:r>
      <w:proofErr w:type="spellEnd"/>
      <w:r w:rsidRPr="00A15ED6">
        <w:rPr>
          <w:rFonts w:ascii="Georgia" w:hAnsi="Georgia"/>
          <w:color w:val="000000" w:themeColor="text1"/>
          <w:sz w:val="24"/>
        </w:rPr>
        <w:t xml:space="preserve"> Craig, Attorneys’ Title Professor of Law and Associate Dean for Environmental Programs, Florida State University College of Law, Tallahassee, Florida, 12/20/11 “Legal Remedies for Deep Marine Oil Spills and Long-Term Ecological Resilience: A Match Made in Hell” </w:t>
      </w:r>
      <w:r w:rsidRPr="00A15ED6">
        <w:rPr>
          <w:rFonts w:ascii="Georgia" w:hAnsi="Georgia"/>
          <w:color w:val="000000" w:themeColor="text1"/>
          <w:sz w:val="24"/>
        </w:rPr>
        <w:fldChar w:fldCharType="begin"/>
      </w:r>
      <w:r w:rsidRPr="00A15ED6">
        <w:rPr>
          <w:rFonts w:ascii="Georgia" w:hAnsi="Georgia"/>
          <w:color w:val="000000" w:themeColor="text1"/>
          <w:sz w:val="24"/>
        </w:rPr>
        <w:instrText xml:space="preserve"> HYPERLINK "http://papers.ssrn.com/sol3/papers.cfm?abstract_id=1906839" \t "_blank" </w:instrText>
      </w:r>
      <w:r w:rsidRPr="00A15ED6">
        <w:rPr>
          <w:rFonts w:ascii="Georgia" w:hAnsi="Georgia"/>
          <w:color w:val="000000" w:themeColor="text1"/>
          <w:sz w:val="24"/>
        </w:rPr>
      </w:r>
      <w:r w:rsidRPr="00A15ED6">
        <w:rPr>
          <w:rFonts w:ascii="Georgia" w:hAnsi="Georgia"/>
          <w:color w:val="000000" w:themeColor="text1"/>
          <w:sz w:val="24"/>
        </w:rPr>
        <w:fldChar w:fldCharType="separate"/>
      </w:r>
      <w:r w:rsidRPr="00A15ED6">
        <w:rPr>
          <w:rStyle w:val="Hyperlink"/>
          <w:rFonts w:ascii="Georgia" w:hAnsi="Georgia"/>
          <w:color w:val="000000" w:themeColor="text1"/>
          <w:sz w:val="24"/>
          <w:u w:val="none"/>
        </w:rPr>
        <w:t>http://papers.ssrn.com/sol3/papers.cfm?abstract_</w:t>
      </w:r>
      <w:r w:rsidRPr="00A15ED6">
        <w:rPr>
          <w:rStyle w:val="Hyperlink"/>
          <w:rFonts w:ascii="Georgia" w:hAnsi="Georgia"/>
          <w:color w:val="000000" w:themeColor="text1"/>
          <w:sz w:val="24"/>
          <w:u w:val="none"/>
        </w:rPr>
        <w:t>i</w:t>
      </w:r>
      <w:r w:rsidRPr="00A15ED6">
        <w:rPr>
          <w:rStyle w:val="Hyperlink"/>
          <w:rFonts w:ascii="Georgia" w:hAnsi="Georgia"/>
          <w:color w:val="000000" w:themeColor="text1"/>
          <w:sz w:val="24"/>
          <w:u w:val="none"/>
        </w:rPr>
        <w:t>d=1906839</w:t>
      </w:r>
      <w:r w:rsidRPr="00A15ED6">
        <w:rPr>
          <w:rStyle w:val="Hyperlink"/>
          <w:rFonts w:ascii="Georgia" w:hAnsi="Georgia"/>
          <w:color w:val="000000" w:themeColor="text1"/>
          <w:sz w:val="24"/>
          <w:u w:val="none"/>
        </w:rPr>
        <w:fldChar w:fldCharType="end"/>
      </w:r>
      <w:r w:rsidRPr="00A15ED6">
        <w:rPr>
          <w:rFonts w:ascii="Georgia" w:hAnsi="Georgia"/>
          <w:color w:val="000000" w:themeColor="text1"/>
          <w:sz w:val="24"/>
        </w:rPr>
        <w:t>)</w:t>
      </w:r>
    </w:p>
    <w:p w:rsidR="003A505A" w:rsidRPr="00A15ED6" w:rsidRDefault="003A505A" w:rsidP="00A15ED6">
      <w:pPr>
        <w:rPr>
          <w:rFonts w:ascii="Georgia" w:hAnsi="Georgia"/>
          <w:color w:val="000000" w:themeColor="text1"/>
          <w:sz w:val="24"/>
        </w:rPr>
      </w:pPr>
      <w:r w:rsidRPr="00A15ED6">
        <w:rPr>
          <w:rFonts w:ascii="Georgia" w:hAnsi="Georgia"/>
          <w:color w:val="000000" w:themeColor="text1"/>
          <w:sz w:val="24"/>
        </w:rPr>
        <w:t>Importantly, however, the second aspect … they depend for future generations.”168</w:t>
      </w:r>
    </w:p>
    <w:p w:rsidR="003A505A" w:rsidRPr="00A15ED6" w:rsidRDefault="003A505A" w:rsidP="00A15ED6">
      <w:pPr>
        <w:pStyle w:val="Heading4"/>
        <w:rPr>
          <w:rFonts w:ascii="Georgia" w:hAnsi="Georgia"/>
          <w:color w:val="000000" w:themeColor="text1"/>
          <w:sz w:val="24"/>
        </w:rPr>
      </w:pPr>
      <w:r w:rsidRPr="00A15ED6">
        <w:rPr>
          <w:rFonts w:ascii="Georgia" w:hAnsi="Georgia"/>
          <w:bCs w:val="0"/>
          <w:color w:val="000000" w:themeColor="text1"/>
          <w:sz w:val="24"/>
        </w:rPr>
        <w:t>The Gulf is a key to ocean biodiversity</w:t>
      </w:r>
    </w:p>
    <w:p w:rsidR="003A505A" w:rsidRPr="00A15ED6" w:rsidRDefault="003A505A" w:rsidP="00A15ED6">
      <w:pPr>
        <w:rPr>
          <w:rFonts w:ascii="Georgia" w:hAnsi="Georgia"/>
          <w:color w:val="000000" w:themeColor="text1"/>
          <w:sz w:val="24"/>
        </w:rPr>
      </w:pPr>
      <w:r w:rsidRPr="00A15ED6">
        <w:rPr>
          <w:rStyle w:val="StyleStyleBold12pt"/>
          <w:rFonts w:ascii="Georgia" w:hAnsi="Georgia"/>
          <w:color w:val="000000" w:themeColor="text1"/>
          <w:sz w:val="24"/>
        </w:rPr>
        <w:t xml:space="preserve">Brenner 8 – </w:t>
      </w:r>
      <w:r w:rsidRPr="00A15ED6">
        <w:rPr>
          <w:rFonts w:ascii="Georgia" w:hAnsi="Georgia"/>
          <w:color w:val="000000" w:themeColor="text1"/>
          <w:sz w:val="24"/>
        </w:rPr>
        <w:t>Jorge Brenner, March 14th, 2008, "Guarding the Gulf of Mexico's valuable resources" www.scidev.net/en/opinions/guarding-the-gulf-of-mexico-s-valuable-resources.html</w:t>
      </w:r>
    </w:p>
    <w:p w:rsidR="003A505A" w:rsidRPr="00A15ED6" w:rsidRDefault="003A505A" w:rsidP="00A15ED6">
      <w:pPr>
        <w:rPr>
          <w:rFonts w:ascii="Georgia" w:hAnsi="Georgia"/>
          <w:b/>
          <w:iCs/>
          <w:color w:val="000000" w:themeColor="text1"/>
          <w:sz w:val="24"/>
          <w:bdr w:val="single" w:sz="18" w:space="0" w:color="auto" w:frame="1"/>
        </w:rPr>
      </w:pPr>
      <w:r w:rsidRPr="00A15ED6">
        <w:rPr>
          <w:rFonts w:ascii="Georgia" w:hAnsi="Georgia"/>
          <w:color w:val="000000" w:themeColor="text1"/>
          <w:sz w:val="24"/>
        </w:rPr>
        <w:t>Rich in biodiversity and habitats¶ …</w:t>
      </w:r>
      <w:r w:rsidRPr="00A15ED6">
        <w:rPr>
          <w:rStyle w:val="Emphasis"/>
          <w:rFonts w:ascii="Georgia" w:hAnsi="Georgia"/>
          <w:color w:val="000000" w:themeColor="text1"/>
          <w:sz w:val="24"/>
          <w:u w:val="none"/>
        </w:rPr>
        <w:t xml:space="preserve"> the climate of </w:t>
      </w:r>
      <w:proofErr w:type="gramStart"/>
      <w:r w:rsidRPr="00A15ED6">
        <w:rPr>
          <w:rStyle w:val="Emphasis"/>
          <w:rFonts w:ascii="Georgia" w:hAnsi="Georgia"/>
          <w:color w:val="000000" w:themeColor="text1"/>
          <w:sz w:val="24"/>
          <w:u w:val="none"/>
        </w:rPr>
        <w:t>western</w:t>
      </w:r>
      <w:proofErr w:type="gramEnd"/>
      <w:r w:rsidRPr="00A15ED6">
        <w:rPr>
          <w:rStyle w:val="Emphasis"/>
          <w:rFonts w:ascii="Georgia" w:hAnsi="Georgia"/>
          <w:color w:val="000000" w:themeColor="text1"/>
          <w:sz w:val="24"/>
          <w:u w:val="none"/>
        </w:rPr>
        <w:t xml:space="preserve"> Europe.</w:t>
      </w:r>
    </w:p>
    <w:p w:rsidR="003A505A" w:rsidRPr="00A15ED6" w:rsidRDefault="003A505A" w:rsidP="00A15ED6">
      <w:pPr>
        <w:pStyle w:val="Heading4"/>
        <w:rPr>
          <w:rStyle w:val="StyleStyleBold12pt"/>
          <w:rFonts w:ascii="Georgia" w:hAnsi="Georgia"/>
          <w:b/>
          <w:color w:val="000000" w:themeColor="text1"/>
          <w:sz w:val="24"/>
        </w:rPr>
      </w:pPr>
      <w:r w:rsidRPr="00A15ED6">
        <w:rPr>
          <w:rStyle w:val="StyleStyleBold12pt"/>
          <w:rFonts w:ascii="Georgia" w:hAnsi="Georgia"/>
          <w:b/>
          <w:color w:val="000000" w:themeColor="text1"/>
          <w:sz w:val="24"/>
        </w:rPr>
        <w:t>Extinction</w:t>
      </w:r>
    </w:p>
    <w:p w:rsidR="003A505A" w:rsidRPr="00A15ED6" w:rsidRDefault="003A505A" w:rsidP="00A15ED6">
      <w:pPr>
        <w:rPr>
          <w:rStyle w:val="StyleStyleBold12pt"/>
          <w:rFonts w:ascii="Georgia" w:hAnsi="Georgia"/>
          <w:color w:val="000000" w:themeColor="text1"/>
          <w:sz w:val="24"/>
        </w:rPr>
      </w:pPr>
      <w:r w:rsidRPr="00A15ED6">
        <w:rPr>
          <w:rStyle w:val="StyleStyleBold12pt"/>
          <w:rFonts w:ascii="Georgia" w:hAnsi="Georgia"/>
          <w:color w:val="000000" w:themeColor="text1"/>
          <w:sz w:val="24"/>
        </w:rPr>
        <w:t xml:space="preserve">Clark and </w:t>
      </w:r>
      <w:proofErr w:type="spellStart"/>
      <w:r w:rsidRPr="00A15ED6">
        <w:rPr>
          <w:rStyle w:val="StyleStyleBold12pt"/>
          <w:rFonts w:ascii="Georgia" w:hAnsi="Georgia"/>
          <w:color w:val="000000" w:themeColor="text1"/>
          <w:sz w:val="24"/>
        </w:rPr>
        <w:t>Downes</w:t>
      </w:r>
      <w:proofErr w:type="spellEnd"/>
      <w:r w:rsidRPr="00A15ED6">
        <w:rPr>
          <w:rStyle w:val="StyleStyleBold12pt"/>
          <w:rFonts w:ascii="Georgia" w:hAnsi="Georgia"/>
          <w:color w:val="000000" w:themeColor="text1"/>
          <w:sz w:val="24"/>
        </w:rPr>
        <w:t xml:space="preserve"> 6</w:t>
      </w:r>
    </w:p>
    <w:p w:rsidR="003A505A" w:rsidRPr="00A15ED6" w:rsidRDefault="003A505A" w:rsidP="00A15ED6">
      <w:pPr>
        <w:rPr>
          <w:rFonts w:ascii="Georgia" w:hAnsi="Georgia"/>
          <w:color w:val="000000" w:themeColor="text1"/>
          <w:sz w:val="24"/>
        </w:rPr>
      </w:pPr>
      <w:r w:rsidRPr="00A15ED6">
        <w:rPr>
          <w:rFonts w:ascii="Georgia" w:hAnsi="Georgia"/>
          <w:color w:val="000000" w:themeColor="text1"/>
          <w:sz w:val="24"/>
        </w:rPr>
        <w:t xml:space="preserve">Dana Clark, Center for International Environmental Law, and David </w:t>
      </w:r>
      <w:proofErr w:type="spellStart"/>
      <w:r w:rsidRPr="00A15ED6">
        <w:rPr>
          <w:rFonts w:ascii="Georgia" w:hAnsi="Georgia"/>
          <w:color w:val="000000" w:themeColor="text1"/>
          <w:sz w:val="24"/>
        </w:rPr>
        <w:t>Downes</w:t>
      </w:r>
      <w:proofErr w:type="spellEnd"/>
      <w:r w:rsidRPr="00A15ED6">
        <w:rPr>
          <w:rFonts w:ascii="Georgia" w:hAnsi="Georgia"/>
          <w:color w:val="000000" w:themeColor="text1"/>
          <w:sz w:val="24"/>
        </w:rPr>
        <w:t>, US Interior Dept. Policy Analysis Senior Trade Advisor, 2006, What price biodiversity</w:t>
      </w:r>
      <w:proofErr w:type="gramStart"/>
      <w:r w:rsidRPr="00A15ED6">
        <w:rPr>
          <w:rFonts w:ascii="Georgia" w:hAnsi="Georgia"/>
          <w:color w:val="000000" w:themeColor="text1"/>
          <w:sz w:val="24"/>
        </w:rPr>
        <w:t>?,</w:t>
      </w:r>
      <w:proofErr w:type="gramEnd"/>
      <w:r w:rsidRPr="00A15ED6">
        <w:rPr>
          <w:rFonts w:ascii="Georgia" w:hAnsi="Georgia"/>
          <w:color w:val="000000" w:themeColor="text1"/>
          <w:sz w:val="24"/>
        </w:rPr>
        <w:t xml:space="preserve"> http://www.ciel.org/Publications/summary.html</w:t>
      </w:r>
    </w:p>
    <w:p w:rsidR="003A505A" w:rsidRPr="00A15ED6" w:rsidRDefault="003A505A" w:rsidP="00A15ED6">
      <w:pPr>
        <w:rPr>
          <w:rFonts w:ascii="Georgia" w:hAnsi="Georgia"/>
          <w:color w:val="000000" w:themeColor="text1"/>
          <w:sz w:val="24"/>
        </w:rPr>
      </w:pPr>
      <w:r w:rsidRPr="00A15ED6">
        <w:rPr>
          <w:rStyle w:val="StyleBoldUnderline"/>
          <w:rFonts w:ascii="Georgia" w:eastAsiaTheme="majorEastAsia" w:hAnsi="Georgia"/>
          <w:color w:val="000000" w:themeColor="text1"/>
          <w:sz w:val="24"/>
          <w:u w:val="none"/>
        </w:rPr>
        <w:t>Biodiversity</w:t>
      </w:r>
      <w:r w:rsidRPr="00A15ED6">
        <w:rPr>
          <w:rFonts w:ascii="Georgia" w:hAnsi="Georgia"/>
          <w:color w:val="000000" w:themeColor="text1"/>
          <w:sz w:val="24"/>
        </w:rPr>
        <w:t xml:space="preserve"> is the diversity of life …l rejuvenation through contact with nature.</w:t>
      </w:r>
    </w:p>
    <w:p w:rsidR="003A505A" w:rsidRPr="00A15ED6" w:rsidRDefault="003A505A" w:rsidP="00A15ED6">
      <w:pPr>
        <w:pStyle w:val="Heading4"/>
        <w:rPr>
          <w:rFonts w:ascii="Georgia" w:hAnsi="Georgia"/>
          <w:color w:val="000000" w:themeColor="text1"/>
          <w:sz w:val="24"/>
        </w:rPr>
      </w:pPr>
      <w:r w:rsidRPr="00A15ED6">
        <w:rPr>
          <w:rFonts w:ascii="Georgia" w:hAnsi="Georgia"/>
          <w:color w:val="000000" w:themeColor="text1"/>
          <w:sz w:val="24"/>
        </w:rPr>
        <w:t>Contention 4 is Solvency</w:t>
      </w:r>
    </w:p>
    <w:p w:rsidR="003A505A" w:rsidRPr="00A15ED6" w:rsidRDefault="003A505A" w:rsidP="00A15ED6">
      <w:pPr>
        <w:pStyle w:val="Heading4"/>
        <w:rPr>
          <w:rFonts w:ascii="Georgia" w:hAnsi="Georgia"/>
          <w:color w:val="000000" w:themeColor="text1"/>
          <w:sz w:val="24"/>
        </w:rPr>
      </w:pPr>
      <w:r w:rsidRPr="00A15ED6">
        <w:rPr>
          <w:rFonts w:ascii="Georgia" w:hAnsi="Georgia"/>
          <w:color w:val="000000" w:themeColor="text1"/>
          <w:sz w:val="24"/>
        </w:rPr>
        <w:t>Cuba says yes- the plan is in Cuba’s economic interest</w:t>
      </w:r>
    </w:p>
    <w:p w:rsidR="003A505A" w:rsidRPr="00A15ED6" w:rsidRDefault="003A505A" w:rsidP="00A15ED6">
      <w:pPr>
        <w:rPr>
          <w:rFonts w:ascii="Georgia" w:hAnsi="Georgia"/>
          <w:color w:val="000000" w:themeColor="text1"/>
          <w:sz w:val="24"/>
        </w:rPr>
      </w:pPr>
      <w:r w:rsidRPr="00A15ED6">
        <w:rPr>
          <w:rStyle w:val="StyleStyleBold12pt"/>
          <w:rFonts w:ascii="Georgia" w:hAnsi="Georgia"/>
          <w:color w:val="000000" w:themeColor="text1"/>
          <w:sz w:val="24"/>
        </w:rPr>
        <w:t>CDA 09</w:t>
      </w:r>
      <w:r w:rsidRPr="00A15ED6">
        <w:rPr>
          <w:rFonts w:ascii="Georgia" w:hAnsi="Georgia"/>
          <w:color w:val="000000" w:themeColor="text1"/>
          <w:sz w:val="24"/>
        </w:rPr>
        <w:t xml:space="preserve"> (The Center for Democracy In the Americas, an independent non-profit committed to the development of better US policy towards and relations with the Americas, “21</w:t>
      </w:r>
      <w:r w:rsidRPr="00A15ED6">
        <w:rPr>
          <w:rFonts w:ascii="Georgia" w:hAnsi="Georgia"/>
          <w:color w:val="000000" w:themeColor="text1"/>
          <w:sz w:val="24"/>
          <w:vertAlign w:val="superscript"/>
        </w:rPr>
        <w:t>st</w:t>
      </w:r>
      <w:r w:rsidRPr="00A15ED6">
        <w:rPr>
          <w:rFonts w:ascii="Georgia" w:hAnsi="Georgia"/>
          <w:color w:val="000000" w:themeColor="text1"/>
          <w:sz w:val="24"/>
        </w:rPr>
        <w:t xml:space="preserve"> Century Cuba: As Cuba plans to drill in the Gulf of Mexico, U.S. policy poses needless risks to our national interest”, democracyinamericas.org, February 2011, </w:t>
      </w:r>
      <w:hyperlink r:id="rId10" w:history="1">
        <w:r w:rsidRPr="00A15ED6">
          <w:rPr>
            <w:rStyle w:val="Hyperlink"/>
            <w:rFonts w:ascii="Georgia" w:hAnsi="Georgia"/>
            <w:color w:val="000000" w:themeColor="text1"/>
            <w:sz w:val="24"/>
            <w:u w:val="none"/>
          </w:rPr>
          <w:t>http://democracyinamericas.org/pdfs/Cuba_Drilling_and_US_Policy.pdf</w:t>
        </w:r>
      </w:hyperlink>
      <w:r w:rsidRPr="00A15ED6">
        <w:rPr>
          <w:rFonts w:ascii="Georgia" w:hAnsi="Georgia"/>
          <w:color w:val="000000" w:themeColor="text1"/>
          <w:sz w:val="24"/>
        </w:rPr>
        <w:t>)</w:t>
      </w:r>
    </w:p>
    <w:p w:rsidR="003A505A" w:rsidRPr="00A15ED6" w:rsidRDefault="003A505A" w:rsidP="00A15ED6">
      <w:pPr>
        <w:rPr>
          <w:rFonts w:ascii="Georgia" w:hAnsi="Georgia"/>
          <w:color w:val="000000" w:themeColor="text1"/>
          <w:sz w:val="24"/>
        </w:rPr>
      </w:pPr>
      <w:bookmarkStart w:id="0" w:name="_GoBack"/>
      <w:bookmarkEnd w:id="0"/>
    </w:p>
    <w:p w:rsidR="003A505A" w:rsidRPr="00A15ED6" w:rsidRDefault="003A505A" w:rsidP="00A15ED6">
      <w:pPr>
        <w:rPr>
          <w:rFonts w:ascii="Georgia" w:hAnsi="Georgia"/>
          <w:b/>
          <w:color w:val="000000" w:themeColor="text1"/>
          <w:sz w:val="24"/>
        </w:rPr>
      </w:pPr>
      <w:r w:rsidRPr="00A15ED6">
        <w:rPr>
          <w:rFonts w:ascii="Georgia" w:hAnsi="Georgia"/>
          <w:color w:val="000000" w:themeColor="text1"/>
          <w:sz w:val="24"/>
        </w:rPr>
        <w:t xml:space="preserve">6. </w:t>
      </w:r>
      <w:r w:rsidRPr="00A15ED6">
        <w:rPr>
          <w:rStyle w:val="StyleBoldUnderline"/>
          <w:rFonts w:ascii="Georgia" w:hAnsi="Georgia"/>
          <w:color w:val="000000" w:themeColor="text1"/>
          <w:sz w:val="24"/>
          <w:u w:val="none"/>
        </w:rPr>
        <w:t>Cuba would welcome U.S. investment</w:t>
      </w:r>
      <w:r w:rsidRPr="00A15ED6">
        <w:rPr>
          <w:rFonts w:ascii="Georgia" w:hAnsi="Georgia"/>
          <w:color w:val="000000" w:themeColor="text1"/>
          <w:sz w:val="24"/>
        </w:rPr>
        <w:t>… Cuba looked for partners elsewhere.</w:t>
      </w:r>
    </w:p>
    <w:p w:rsidR="00A15ED6" w:rsidRDefault="00A15ED6" w:rsidP="00A15ED6">
      <w:pPr>
        <w:pStyle w:val="Heading4"/>
        <w:rPr>
          <w:rFonts w:ascii="Georgia" w:hAnsi="Georgia"/>
          <w:color w:val="000000" w:themeColor="text1"/>
          <w:sz w:val="24"/>
        </w:rPr>
      </w:pPr>
    </w:p>
    <w:p w:rsidR="003A505A" w:rsidRPr="00A15ED6" w:rsidRDefault="003A505A" w:rsidP="00A15ED6">
      <w:pPr>
        <w:pStyle w:val="Heading4"/>
        <w:rPr>
          <w:rFonts w:ascii="Georgia" w:hAnsi="Georgia"/>
          <w:color w:val="000000" w:themeColor="text1"/>
          <w:sz w:val="24"/>
        </w:rPr>
      </w:pPr>
      <w:r w:rsidRPr="00A15ED6">
        <w:rPr>
          <w:rFonts w:ascii="Georgia" w:hAnsi="Georgia"/>
          <w:color w:val="000000" w:themeColor="text1"/>
          <w:sz w:val="24"/>
        </w:rPr>
        <w:t xml:space="preserve">Cuba says yes. </w:t>
      </w:r>
      <w:proofErr w:type="gramStart"/>
      <w:r w:rsidRPr="00A15ED6">
        <w:rPr>
          <w:rFonts w:ascii="Georgia" w:hAnsi="Georgia"/>
          <w:color w:val="000000" w:themeColor="text1"/>
          <w:sz w:val="24"/>
        </w:rPr>
        <w:t>This spills-into broader coop.</w:t>
      </w:r>
      <w:proofErr w:type="gramEnd"/>
      <w:r w:rsidRPr="00A15ED6">
        <w:rPr>
          <w:rFonts w:ascii="Georgia" w:hAnsi="Georgia"/>
          <w:color w:val="000000" w:themeColor="text1"/>
          <w:sz w:val="24"/>
        </w:rPr>
        <w:t xml:space="preserve">  </w:t>
      </w:r>
    </w:p>
    <w:p w:rsidR="003A505A" w:rsidRPr="00A15ED6" w:rsidRDefault="003A505A" w:rsidP="00A15ED6">
      <w:pPr>
        <w:rPr>
          <w:rFonts w:ascii="Georgia" w:hAnsi="Georgia"/>
          <w:color w:val="000000" w:themeColor="text1"/>
          <w:sz w:val="24"/>
        </w:rPr>
      </w:pPr>
    </w:p>
    <w:p w:rsidR="003A505A" w:rsidRPr="00A15ED6" w:rsidRDefault="003A505A" w:rsidP="00A15ED6">
      <w:pPr>
        <w:rPr>
          <w:rStyle w:val="StyleStyleBold12pt"/>
          <w:rFonts w:ascii="Georgia" w:hAnsi="Georgia"/>
          <w:color w:val="000000" w:themeColor="text1"/>
          <w:sz w:val="24"/>
        </w:rPr>
      </w:pPr>
      <w:r w:rsidRPr="00A15ED6">
        <w:rPr>
          <w:rStyle w:val="StyleStyleBold12pt"/>
          <w:rFonts w:ascii="Georgia" w:hAnsi="Georgia"/>
          <w:color w:val="000000" w:themeColor="text1"/>
          <w:sz w:val="24"/>
        </w:rPr>
        <w:t>Benjamin-Alvarado ‘10</w:t>
      </w:r>
    </w:p>
    <w:p w:rsidR="003A505A" w:rsidRPr="00A15ED6" w:rsidRDefault="003A505A" w:rsidP="00A15ED6">
      <w:pPr>
        <w:rPr>
          <w:rFonts w:ascii="Georgia" w:hAnsi="Georgia"/>
          <w:color w:val="000000" w:themeColor="text1"/>
          <w:sz w:val="24"/>
        </w:rPr>
      </w:pPr>
      <w:r w:rsidRPr="00A15ED6">
        <w:rPr>
          <w:rFonts w:ascii="Georgia" w:hAnsi="Georgia"/>
          <w:color w:val="000000" w:themeColor="text1"/>
          <w:sz w:val="24"/>
        </w:rPr>
        <w:t xml:space="preserve">Jonathan Benjamin-Alvarado, PhD of Political Science, University of Nebraska, 2010, “Cuba’s Energy Future: Strategic Approaches to Cooperation,” a Brookings Publication – obtained as an </w:t>
      </w:r>
      <w:proofErr w:type="spellStart"/>
      <w:r w:rsidRPr="00A15ED6">
        <w:rPr>
          <w:rFonts w:ascii="Georgia" w:hAnsi="Georgia"/>
          <w:color w:val="000000" w:themeColor="text1"/>
          <w:sz w:val="24"/>
        </w:rPr>
        <w:t>ebook</w:t>
      </w:r>
      <w:proofErr w:type="spellEnd"/>
      <w:r w:rsidRPr="00A15ED6">
        <w:rPr>
          <w:rFonts w:ascii="Georgia" w:hAnsi="Georgia"/>
          <w:color w:val="000000" w:themeColor="text1"/>
          <w:sz w:val="24"/>
        </w:rPr>
        <w:t xml:space="preserve"> through MSU Electronic Resources – page 120</w:t>
      </w:r>
    </w:p>
    <w:p w:rsidR="003A505A" w:rsidRPr="00A15ED6" w:rsidRDefault="003A505A" w:rsidP="00A15ED6">
      <w:pPr>
        <w:rPr>
          <w:rFonts w:ascii="Georgia" w:hAnsi="Georgia"/>
          <w:color w:val="000000" w:themeColor="text1"/>
          <w:sz w:val="24"/>
        </w:rPr>
      </w:pPr>
    </w:p>
    <w:p w:rsidR="003A505A" w:rsidRPr="00A15ED6" w:rsidRDefault="003A505A" w:rsidP="00A15ED6">
      <w:pPr>
        <w:rPr>
          <w:rStyle w:val="StyleBoldUnderline"/>
          <w:rFonts w:ascii="Georgia" w:hAnsi="Georgia"/>
          <w:color w:val="000000" w:themeColor="text1"/>
          <w:sz w:val="24"/>
          <w:u w:val="none"/>
        </w:rPr>
      </w:pPr>
      <w:proofErr w:type="gramStart"/>
      <w:r w:rsidRPr="00A15ED6">
        <w:rPr>
          <w:rFonts w:ascii="Georgia" w:hAnsi="Georgia"/>
          <w:color w:val="000000" w:themeColor="text1"/>
          <w:sz w:val="24"/>
        </w:rPr>
        <w:t xml:space="preserve">Undoubtedly, after fifty years of enmity… and </w:t>
      </w:r>
      <w:r w:rsidRPr="00A15ED6">
        <w:rPr>
          <w:rStyle w:val="Emphasis"/>
          <w:rFonts w:ascii="Georgia" w:hAnsi="Georgia"/>
          <w:color w:val="000000" w:themeColor="text1"/>
          <w:sz w:val="24"/>
          <w:u w:val="none"/>
        </w:rPr>
        <w:t xml:space="preserve">confidence </w:t>
      </w:r>
      <w:r w:rsidRPr="00A15ED6">
        <w:rPr>
          <w:rStyle w:val="StyleBoldUnderline"/>
          <w:rFonts w:ascii="Georgia" w:hAnsi="Georgia"/>
          <w:color w:val="000000" w:themeColor="text1"/>
          <w:sz w:val="24"/>
          <w:u w:val="none"/>
        </w:rPr>
        <w:t>across these communities.</w:t>
      </w:r>
      <w:proofErr w:type="gramEnd"/>
    </w:p>
    <w:p w:rsidR="003A505A" w:rsidRPr="00A15ED6" w:rsidRDefault="003A505A" w:rsidP="00A15ED6">
      <w:pPr>
        <w:rPr>
          <w:rStyle w:val="StyleBoldUnderline"/>
          <w:rFonts w:ascii="Georgia" w:hAnsi="Georgia"/>
          <w:color w:val="000000" w:themeColor="text1"/>
          <w:sz w:val="24"/>
          <w:u w:val="none"/>
        </w:rPr>
      </w:pPr>
    </w:p>
    <w:p w:rsidR="003A505A" w:rsidRPr="00A15ED6" w:rsidRDefault="003A505A" w:rsidP="00A15ED6">
      <w:pPr>
        <w:pStyle w:val="Heading4"/>
        <w:rPr>
          <w:rFonts w:ascii="Georgia" w:hAnsi="Georgia"/>
          <w:color w:val="000000" w:themeColor="text1"/>
          <w:sz w:val="24"/>
        </w:rPr>
      </w:pPr>
      <w:r w:rsidRPr="00A15ED6">
        <w:rPr>
          <w:rFonts w:ascii="Georgia" w:hAnsi="Georgia"/>
          <w:color w:val="000000" w:themeColor="text1"/>
          <w:sz w:val="24"/>
        </w:rPr>
        <w:t xml:space="preserve">The financial incentive for trade and the risk of worse sanctions as a punishment will motivate Cuba to engage with the US. </w:t>
      </w:r>
    </w:p>
    <w:p w:rsidR="003A505A" w:rsidRPr="00A15ED6" w:rsidRDefault="003A505A" w:rsidP="00A15ED6">
      <w:pPr>
        <w:rPr>
          <w:rStyle w:val="StyleStyleBold12pt"/>
          <w:rFonts w:ascii="Georgia" w:eastAsiaTheme="majorEastAsia" w:hAnsi="Georgia" w:cstheme="majorBidi"/>
          <w:b w:val="0"/>
          <w:bCs/>
          <w:iCs/>
          <w:color w:val="000000" w:themeColor="text1"/>
          <w:sz w:val="24"/>
        </w:rPr>
      </w:pPr>
      <w:r w:rsidRPr="00A15ED6">
        <w:rPr>
          <w:rStyle w:val="StyleStyleBold12pt"/>
          <w:rFonts w:ascii="Georgia" w:hAnsi="Georgia"/>
          <w:color w:val="000000" w:themeColor="text1"/>
          <w:sz w:val="24"/>
        </w:rPr>
        <w:t>Perez, JD from Yale Law School, 2010</w:t>
      </w:r>
    </w:p>
    <w:p w:rsidR="003A505A" w:rsidRPr="00A15ED6" w:rsidRDefault="003A505A" w:rsidP="00A15ED6">
      <w:pPr>
        <w:rPr>
          <w:rFonts w:ascii="Georgia" w:hAnsi="Georgia"/>
          <w:color w:val="000000" w:themeColor="text1"/>
          <w:sz w:val="24"/>
        </w:rPr>
      </w:pPr>
      <w:r w:rsidRPr="00A15ED6">
        <w:rPr>
          <w:rFonts w:ascii="Georgia" w:hAnsi="Georgia"/>
          <w:color w:val="000000" w:themeColor="text1"/>
          <w:sz w:val="24"/>
        </w:rPr>
        <w:t xml:space="preserve">(David, “America’s Cuba Policy: The Way Forward: A Policy Recommendation for the US State Department,” </w:t>
      </w:r>
      <w:r w:rsidRPr="00A15ED6">
        <w:rPr>
          <w:rFonts w:ascii="Georgia" w:hAnsi="Georgia"/>
          <w:i/>
          <w:color w:val="000000" w:themeColor="text1"/>
          <w:sz w:val="24"/>
        </w:rPr>
        <w:t>Harvard Latino Law Review</w:t>
      </w:r>
      <w:r w:rsidRPr="00A15ED6">
        <w:rPr>
          <w:rFonts w:ascii="Georgia" w:hAnsi="Georgia"/>
          <w:color w:val="000000" w:themeColor="text1"/>
          <w:sz w:val="24"/>
        </w:rPr>
        <w:t xml:space="preserve">, Lexis </w:t>
      </w:r>
      <w:proofErr w:type="spellStart"/>
      <w:r w:rsidRPr="00A15ED6">
        <w:rPr>
          <w:rFonts w:ascii="Georgia" w:hAnsi="Georgia"/>
          <w:color w:val="000000" w:themeColor="text1"/>
          <w:sz w:val="24"/>
        </w:rPr>
        <w:t>Nexis</w:t>
      </w:r>
      <w:proofErr w:type="spellEnd"/>
      <w:r w:rsidRPr="00A15ED6">
        <w:rPr>
          <w:rFonts w:ascii="Georgia" w:hAnsi="Georgia"/>
          <w:color w:val="000000" w:themeColor="text1"/>
          <w:sz w:val="24"/>
        </w:rPr>
        <w:t>)</w:t>
      </w:r>
    </w:p>
    <w:p w:rsidR="003A505A" w:rsidRPr="00A15ED6" w:rsidRDefault="003A505A" w:rsidP="00A15ED6">
      <w:pPr>
        <w:rPr>
          <w:rFonts w:ascii="Georgia" w:hAnsi="Georgia"/>
          <w:color w:val="000000" w:themeColor="text1"/>
          <w:sz w:val="24"/>
        </w:rPr>
      </w:pPr>
    </w:p>
    <w:p w:rsidR="003A505A" w:rsidRPr="00A15ED6" w:rsidRDefault="003A505A" w:rsidP="00A15ED6">
      <w:pPr>
        <w:rPr>
          <w:rFonts w:ascii="Georgia" w:hAnsi="Georgia"/>
          <w:color w:val="000000" w:themeColor="text1"/>
          <w:sz w:val="24"/>
        </w:rPr>
      </w:pPr>
      <w:r w:rsidRPr="00A15ED6">
        <w:rPr>
          <w:rFonts w:ascii="Georgia" w:hAnsi="Georgia"/>
          <w:color w:val="000000" w:themeColor="text1"/>
          <w:sz w:val="24"/>
        </w:rPr>
        <w:t>These first few steps would …</w:t>
      </w:r>
      <w:r w:rsidRPr="00A15ED6">
        <w:rPr>
          <w:rStyle w:val="StyleBoldUnderline"/>
          <w:rFonts w:ascii="Georgia" w:hAnsi="Georgia"/>
          <w:color w:val="000000" w:themeColor="text1"/>
          <w:sz w:val="24"/>
          <w:u w:val="none"/>
        </w:rPr>
        <w:t xml:space="preserve"> reversion back to diplomatic isolation.</w:t>
      </w:r>
    </w:p>
    <w:p w:rsidR="003A505A" w:rsidRPr="00A15ED6" w:rsidRDefault="003A505A" w:rsidP="00A15ED6">
      <w:pPr>
        <w:pStyle w:val="Heading4"/>
        <w:rPr>
          <w:rFonts w:ascii="Georgia" w:hAnsi="Georgia"/>
          <w:color w:val="000000" w:themeColor="text1"/>
          <w:sz w:val="24"/>
        </w:rPr>
      </w:pPr>
      <w:r w:rsidRPr="00A15ED6">
        <w:rPr>
          <w:rFonts w:ascii="Georgia" w:hAnsi="Georgia"/>
          <w:color w:val="000000" w:themeColor="text1"/>
          <w:sz w:val="24"/>
        </w:rPr>
        <w:t xml:space="preserve">Plan is </w:t>
      </w:r>
      <w:r w:rsidRPr="00A15ED6">
        <w:rPr>
          <w:rFonts w:ascii="Georgia" w:hAnsi="Georgia"/>
          <w:i/>
          <w:color w:val="000000" w:themeColor="text1"/>
          <w:sz w:val="24"/>
        </w:rPr>
        <w:t>effective</w:t>
      </w:r>
      <w:r w:rsidRPr="00A15ED6">
        <w:rPr>
          <w:rFonts w:ascii="Georgia" w:hAnsi="Georgia"/>
          <w:color w:val="000000" w:themeColor="text1"/>
          <w:sz w:val="24"/>
        </w:rPr>
        <w:t xml:space="preserve">, </w:t>
      </w:r>
      <w:r w:rsidRPr="00A15ED6">
        <w:rPr>
          <w:rFonts w:ascii="Georgia" w:hAnsi="Georgia"/>
          <w:i/>
          <w:color w:val="000000" w:themeColor="text1"/>
          <w:sz w:val="24"/>
        </w:rPr>
        <w:t>topical</w:t>
      </w:r>
      <w:r w:rsidRPr="00A15ED6">
        <w:rPr>
          <w:rFonts w:ascii="Georgia" w:hAnsi="Georgia"/>
          <w:color w:val="000000" w:themeColor="text1"/>
          <w:sz w:val="24"/>
        </w:rPr>
        <w:t xml:space="preserve">, and </w:t>
      </w:r>
      <w:r w:rsidRPr="00A15ED6">
        <w:rPr>
          <w:rFonts w:ascii="Georgia" w:hAnsi="Georgia"/>
          <w:i/>
          <w:color w:val="000000" w:themeColor="text1"/>
          <w:sz w:val="24"/>
        </w:rPr>
        <w:t>US firms would say “yes”</w:t>
      </w:r>
      <w:r w:rsidRPr="00A15ED6">
        <w:rPr>
          <w:rFonts w:ascii="Georgia" w:hAnsi="Georgia"/>
          <w:color w:val="000000" w:themeColor="text1"/>
          <w:sz w:val="24"/>
        </w:rPr>
        <w:t xml:space="preserve">. </w:t>
      </w:r>
    </w:p>
    <w:p w:rsidR="003A505A" w:rsidRPr="00A15ED6" w:rsidRDefault="003A505A" w:rsidP="00A15ED6">
      <w:pPr>
        <w:rPr>
          <w:rFonts w:ascii="Georgia" w:hAnsi="Georgia"/>
          <w:color w:val="000000" w:themeColor="text1"/>
          <w:sz w:val="24"/>
        </w:rPr>
      </w:pPr>
    </w:p>
    <w:p w:rsidR="003A505A" w:rsidRPr="00A15ED6" w:rsidRDefault="003A505A" w:rsidP="00A15ED6">
      <w:pPr>
        <w:rPr>
          <w:rStyle w:val="StyleStyleBold12pt"/>
          <w:rFonts w:ascii="Georgia" w:hAnsi="Georgia"/>
          <w:color w:val="000000" w:themeColor="text1"/>
          <w:sz w:val="24"/>
        </w:rPr>
      </w:pPr>
      <w:r w:rsidRPr="00A15ED6">
        <w:rPr>
          <w:rStyle w:val="StyleStyleBold12pt"/>
          <w:rFonts w:ascii="Georgia" w:hAnsi="Georgia"/>
          <w:color w:val="000000" w:themeColor="text1"/>
          <w:sz w:val="24"/>
        </w:rPr>
        <w:t>Benjamin-Alvarado ‘10</w:t>
      </w:r>
    </w:p>
    <w:p w:rsidR="003A505A" w:rsidRPr="00A15ED6" w:rsidRDefault="003A505A" w:rsidP="00A15ED6">
      <w:pPr>
        <w:rPr>
          <w:rFonts w:ascii="Georgia" w:hAnsi="Georgia"/>
          <w:color w:val="000000" w:themeColor="text1"/>
          <w:sz w:val="24"/>
        </w:rPr>
      </w:pPr>
      <w:r w:rsidRPr="00A15ED6">
        <w:rPr>
          <w:rFonts w:ascii="Georgia" w:hAnsi="Georgia"/>
          <w:color w:val="000000" w:themeColor="text1"/>
          <w:sz w:val="24"/>
        </w:rPr>
        <w:t xml:space="preserve">Jonathan Benjamin-Alvarado, PhD of Political Science, University of Nebraska, 2010, “Cuba’s Energy Future: Strategic Approaches to Cooperation,” a Brookings Publication – obtained as an </w:t>
      </w:r>
      <w:proofErr w:type="spellStart"/>
      <w:r w:rsidRPr="00A15ED6">
        <w:rPr>
          <w:rFonts w:ascii="Georgia" w:hAnsi="Georgia"/>
          <w:color w:val="000000" w:themeColor="text1"/>
          <w:sz w:val="24"/>
        </w:rPr>
        <w:t>ebook</w:t>
      </w:r>
      <w:proofErr w:type="spellEnd"/>
      <w:r w:rsidRPr="00A15ED6">
        <w:rPr>
          <w:rFonts w:ascii="Georgia" w:hAnsi="Georgia"/>
          <w:color w:val="000000" w:themeColor="text1"/>
          <w:sz w:val="24"/>
        </w:rPr>
        <w:t xml:space="preserve"> through MSU Electronic Resources – page 125-26</w:t>
      </w:r>
    </w:p>
    <w:p w:rsidR="003A505A" w:rsidRPr="00A15ED6" w:rsidRDefault="003A505A" w:rsidP="00A15ED6">
      <w:pPr>
        <w:rPr>
          <w:rFonts w:ascii="Georgia" w:hAnsi="Georgia"/>
          <w:color w:val="000000" w:themeColor="text1"/>
          <w:sz w:val="24"/>
        </w:rPr>
      </w:pPr>
    </w:p>
    <w:p w:rsidR="003A505A" w:rsidRPr="00A15ED6" w:rsidRDefault="003A505A" w:rsidP="00A15ED6">
      <w:pPr>
        <w:rPr>
          <w:rStyle w:val="StyleBoldUnderline"/>
          <w:rFonts w:ascii="Georgia" w:hAnsi="Georgia"/>
          <w:color w:val="000000" w:themeColor="text1"/>
          <w:sz w:val="24"/>
          <w:u w:val="none"/>
        </w:rPr>
      </w:pPr>
      <w:r w:rsidRPr="00A15ED6">
        <w:rPr>
          <w:rStyle w:val="StyleBoldUnderline"/>
          <w:rFonts w:ascii="Georgia" w:hAnsi="Georgia"/>
          <w:color w:val="000000" w:themeColor="text1"/>
          <w:sz w:val="24"/>
          <w:u w:val="none"/>
        </w:rPr>
        <w:t>There are</w:t>
      </w:r>
      <w:r w:rsidRPr="00A15ED6">
        <w:rPr>
          <w:rFonts w:ascii="Georgia" w:hAnsi="Georgia"/>
          <w:color w:val="000000" w:themeColor="text1"/>
          <w:sz w:val="24"/>
        </w:rPr>
        <w:t xml:space="preserve"> numerous </w:t>
      </w:r>
      <w:r w:rsidRPr="00A15ED6">
        <w:rPr>
          <w:rStyle w:val="StyleBoldUnderline"/>
          <w:rFonts w:ascii="Georgia" w:hAnsi="Georgia"/>
          <w:color w:val="000000" w:themeColor="text1"/>
          <w:sz w:val="24"/>
          <w:u w:val="none"/>
        </w:rPr>
        <w:t xml:space="preserve">areas in … </w:t>
      </w:r>
      <w:r w:rsidRPr="00A15ED6">
        <w:rPr>
          <w:rStyle w:val="Emphasis"/>
          <w:rFonts w:ascii="Georgia" w:hAnsi="Georgia"/>
          <w:color w:val="000000" w:themeColor="text1"/>
          <w:sz w:val="24"/>
          <w:u w:val="none"/>
        </w:rPr>
        <w:t>type of engagement</w:t>
      </w:r>
      <w:r w:rsidRPr="00A15ED6">
        <w:rPr>
          <w:rStyle w:val="StyleBoldUnderline"/>
          <w:rFonts w:ascii="Georgia" w:hAnsi="Georgia"/>
          <w:color w:val="000000" w:themeColor="text1"/>
          <w:sz w:val="24"/>
          <w:u w:val="none"/>
        </w:rPr>
        <w:t xml:space="preserve"> can occur.</w:t>
      </w:r>
    </w:p>
    <w:p w:rsidR="003A505A" w:rsidRPr="00A15ED6" w:rsidRDefault="003A505A" w:rsidP="00A15ED6">
      <w:pPr>
        <w:rPr>
          <w:rStyle w:val="StyleBoldUnderline"/>
          <w:rFonts w:ascii="Georgia" w:hAnsi="Georgia"/>
          <w:color w:val="000000" w:themeColor="text1"/>
          <w:sz w:val="24"/>
          <w:u w:val="none"/>
        </w:rPr>
      </w:pPr>
    </w:p>
    <w:p w:rsidR="003A505A" w:rsidRPr="00A15ED6" w:rsidRDefault="003A505A" w:rsidP="00A15ED6">
      <w:pPr>
        <w:pStyle w:val="Heading4"/>
        <w:rPr>
          <w:rFonts w:ascii="Georgia" w:hAnsi="Georgia"/>
          <w:color w:val="000000" w:themeColor="text1"/>
          <w:sz w:val="24"/>
        </w:rPr>
      </w:pPr>
      <w:r w:rsidRPr="00A15ED6">
        <w:rPr>
          <w:rFonts w:ascii="Georgia" w:hAnsi="Georgia"/>
          <w:color w:val="000000" w:themeColor="text1"/>
          <w:sz w:val="24"/>
        </w:rPr>
        <w:t>US oil companies say yes- already advocating an end to oil prohibitions</w:t>
      </w:r>
    </w:p>
    <w:p w:rsidR="003A505A" w:rsidRPr="00A15ED6" w:rsidRDefault="003A505A" w:rsidP="00A15ED6">
      <w:pPr>
        <w:rPr>
          <w:rFonts w:ascii="Georgia" w:hAnsi="Georgia"/>
          <w:color w:val="000000" w:themeColor="text1"/>
          <w:sz w:val="24"/>
        </w:rPr>
      </w:pPr>
      <w:proofErr w:type="spellStart"/>
      <w:r w:rsidRPr="00A15ED6">
        <w:rPr>
          <w:rStyle w:val="StyleStyleBold12pt"/>
          <w:rFonts w:ascii="Georgia" w:hAnsi="Georgia"/>
          <w:color w:val="000000" w:themeColor="text1"/>
          <w:sz w:val="24"/>
        </w:rPr>
        <w:t>Orro</w:t>
      </w:r>
      <w:proofErr w:type="spellEnd"/>
      <w:r w:rsidRPr="00A15ED6">
        <w:rPr>
          <w:rStyle w:val="StyleStyleBold12pt"/>
          <w:rFonts w:ascii="Georgia" w:hAnsi="Georgia"/>
          <w:color w:val="000000" w:themeColor="text1"/>
          <w:sz w:val="24"/>
        </w:rPr>
        <w:t xml:space="preserve"> 9</w:t>
      </w:r>
      <w:r w:rsidRPr="00A15ED6">
        <w:rPr>
          <w:rFonts w:ascii="Georgia" w:hAnsi="Georgia"/>
          <w:color w:val="000000" w:themeColor="text1"/>
          <w:sz w:val="24"/>
        </w:rPr>
        <w:t xml:space="preserve"> (Roberto, Senior Economist at Caribbean Analysis Unit, previously a member of the Cuban Armed Forces, in a speech during the Nineteenth Annual Meeting of the Association for the Study of the Cuban Economy (ASCE), “</w:t>
      </w:r>
      <w:proofErr w:type="spellStart"/>
      <w:r w:rsidRPr="00A15ED6">
        <w:rPr>
          <w:rFonts w:ascii="Georgia" w:hAnsi="Georgia"/>
          <w:color w:val="000000" w:themeColor="text1"/>
          <w:sz w:val="24"/>
        </w:rPr>
        <w:t>Petrolism</w:t>
      </w:r>
      <w:proofErr w:type="spellEnd"/>
      <w:r w:rsidRPr="00A15ED6">
        <w:rPr>
          <w:rFonts w:ascii="Georgia" w:hAnsi="Georgia"/>
          <w:color w:val="000000" w:themeColor="text1"/>
          <w:sz w:val="24"/>
        </w:rPr>
        <w:t xml:space="preserve"> in Cuba and Implications of U.S. Investment in the Cuban Oil Sector”, ASCE, July/August 2009, </w:t>
      </w:r>
      <w:hyperlink r:id="rId11" w:history="1">
        <w:r w:rsidRPr="00A15ED6">
          <w:rPr>
            <w:rStyle w:val="Hyperlink"/>
            <w:rFonts w:ascii="Georgia" w:hAnsi="Georgia"/>
            <w:color w:val="000000" w:themeColor="text1"/>
            <w:sz w:val="24"/>
            <w:u w:val="none"/>
          </w:rPr>
          <w:t>http://www.ascecuba.org/publications/proceedings/volume19/pdfs/orro.pdf</w:t>
        </w:r>
      </w:hyperlink>
      <w:r w:rsidRPr="00A15ED6">
        <w:rPr>
          <w:rFonts w:ascii="Georgia" w:hAnsi="Georgia"/>
          <w:color w:val="000000" w:themeColor="text1"/>
          <w:sz w:val="24"/>
        </w:rPr>
        <w:t>)</w:t>
      </w:r>
    </w:p>
    <w:p w:rsidR="003A505A" w:rsidRPr="00A15ED6" w:rsidRDefault="003A505A" w:rsidP="00A15ED6">
      <w:pPr>
        <w:rPr>
          <w:rFonts w:ascii="Georgia" w:hAnsi="Georgia"/>
          <w:color w:val="000000" w:themeColor="text1"/>
          <w:sz w:val="24"/>
        </w:rPr>
      </w:pPr>
    </w:p>
    <w:p w:rsidR="003A505A" w:rsidRPr="00A15ED6" w:rsidRDefault="003A505A" w:rsidP="00A15ED6">
      <w:pPr>
        <w:rPr>
          <w:rStyle w:val="StyleBoldUnderline"/>
          <w:rFonts w:ascii="Georgia" w:hAnsi="Georgia"/>
          <w:color w:val="000000" w:themeColor="text1"/>
          <w:sz w:val="24"/>
          <w:u w:val="none"/>
        </w:rPr>
      </w:pPr>
      <w:r w:rsidRPr="00A15ED6">
        <w:rPr>
          <w:rFonts w:ascii="Georgia" w:hAnsi="Georgia"/>
          <w:color w:val="000000" w:themeColor="text1"/>
          <w:sz w:val="24"/>
        </w:rPr>
        <w:t>Although the island’s oil production …</w:t>
      </w:r>
      <w:r w:rsidRPr="00A15ED6">
        <w:rPr>
          <w:rStyle w:val="StyleBoldUnderline"/>
          <w:rFonts w:ascii="Georgia" w:hAnsi="Georgia"/>
          <w:color w:val="000000" w:themeColor="text1"/>
          <w:sz w:val="24"/>
          <w:u w:val="none"/>
        </w:rPr>
        <w:t xml:space="preserve"> and the region¶ so badly need.”</w:t>
      </w:r>
    </w:p>
    <w:p w:rsidR="003A505A" w:rsidRPr="00A15ED6" w:rsidRDefault="003A505A" w:rsidP="00A15ED6">
      <w:pPr>
        <w:pStyle w:val="Heading4"/>
        <w:rPr>
          <w:rFonts w:ascii="Georgia" w:hAnsi="Georgia"/>
          <w:color w:val="000000" w:themeColor="text1"/>
          <w:sz w:val="24"/>
        </w:rPr>
      </w:pPr>
      <w:r w:rsidRPr="00A15ED6">
        <w:rPr>
          <w:rFonts w:ascii="Georgia" w:hAnsi="Georgia"/>
          <w:color w:val="000000" w:themeColor="text1"/>
          <w:sz w:val="24"/>
        </w:rPr>
        <w:t>US expertise and proximity are key to halting Cuban oil spills</w:t>
      </w:r>
    </w:p>
    <w:p w:rsidR="003A505A" w:rsidRPr="00A15ED6" w:rsidRDefault="003A505A" w:rsidP="00A15ED6">
      <w:pPr>
        <w:rPr>
          <w:rFonts w:ascii="Georgia" w:hAnsi="Georgia"/>
          <w:color w:val="000000" w:themeColor="text1"/>
          <w:sz w:val="24"/>
        </w:rPr>
      </w:pPr>
      <w:proofErr w:type="spellStart"/>
      <w:r w:rsidRPr="00A15ED6">
        <w:rPr>
          <w:rFonts w:ascii="Georgia" w:hAnsi="Georgia"/>
          <w:b/>
          <w:color w:val="000000" w:themeColor="text1"/>
          <w:sz w:val="24"/>
        </w:rPr>
        <w:t>Pinon</w:t>
      </w:r>
      <w:proofErr w:type="spellEnd"/>
      <w:r w:rsidRPr="00A15ED6">
        <w:rPr>
          <w:rFonts w:ascii="Georgia" w:hAnsi="Georgia"/>
          <w:b/>
          <w:color w:val="000000" w:themeColor="text1"/>
          <w:sz w:val="24"/>
        </w:rPr>
        <w:t xml:space="preserve"> and Muse, 10 </w:t>
      </w:r>
      <w:r w:rsidRPr="00A15ED6">
        <w:rPr>
          <w:rFonts w:ascii="Georgia" w:hAnsi="Georgia"/>
          <w:color w:val="000000" w:themeColor="text1"/>
          <w:sz w:val="24"/>
        </w:rPr>
        <w:t xml:space="preserve">– Jorge, Visiting Research Fellow with the Cuban Research institute at Florida international University and former president of </w:t>
      </w:r>
      <w:proofErr w:type="spellStart"/>
      <w:r w:rsidRPr="00A15ED6">
        <w:rPr>
          <w:rFonts w:ascii="Georgia" w:hAnsi="Georgia"/>
          <w:color w:val="000000" w:themeColor="text1"/>
          <w:sz w:val="24"/>
        </w:rPr>
        <w:t>amoco</w:t>
      </w:r>
      <w:proofErr w:type="spellEnd"/>
      <w:r w:rsidRPr="00A15ED6">
        <w:rPr>
          <w:rFonts w:ascii="Georgia" w:hAnsi="Georgia"/>
          <w:color w:val="000000" w:themeColor="text1"/>
          <w:sz w:val="24"/>
        </w:rPr>
        <w:t xml:space="preserve"> oil Latin America, and Muse, Washington, D.C.-based attorney with long and substantial experience in U.S.-Cuba legal matters. Both are advisors to the Brookings institution task Force on U.S.-Cuba Relations</w:t>
      </w:r>
      <w:r w:rsidRPr="00A15ED6">
        <w:rPr>
          <w:rFonts w:ascii="Georgia" w:hAnsi="Georgia"/>
          <w:b/>
          <w:color w:val="000000" w:themeColor="text1"/>
          <w:sz w:val="24"/>
        </w:rPr>
        <w:t xml:space="preserve"> </w:t>
      </w:r>
      <w:r w:rsidRPr="00A15ED6">
        <w:rPr>
          <w:rFonts w:ascii="Georgia" w:hAnsi="Georgia"/>
          <w:color w:val="000000" w:themeColor="text1"/>
          <w:sz w:val="24"/>
        </w:rPr>
        <w:t xml:space="preserve">(“Coping with the Next Oil Spill: Why U.S.-Cuba Environmental Cooperation is Critical,” Brookings Institute, 5/10, </w:t>
      </w:r>
      <w:hyperlink r:id="rId12" w:history="1">
        <w:r w:rsidRPr="00A15ED6">
          <w:rPr>
            <w:rStyle w:val="Hyperlink"/>
            <w:rFonts w:ascii="Georgia" w:hAnsi="Georgia"/>
            <w:color w:val="000000" w:themeColor="text1"/>
            <w:sz w:val="24"/>
            <w:u w:val="none"/>
          </w:rPr>
          <w:t>http://www.brookings.edu/~/media/research/files/papers/2010/5/18%20oil%20spill%20cuba%20pinon/0518_oil_spill_cuba_pinon.pdf</w:t>
        </w:r>
      </w:hyperlink>
      <w:r w:rsidRPr="00A15ED6">
        <w:rPr>
          <w:rFonts w:ascii="Georgia" w:hAnsi="Georgia"/>
          <w:color w:val="000000" w:themeColor="text1"/>
          <w:sz w:val="24"/>
        </w:rPr>
        <w:t xml:space="preserve">) </w:t>
      </w:r>
    </w:p>
    <w:p w:rsidR="003A505A" w:rsidRPr="00A15ED6" w:rsidRDefault="003A505A" w:rsidP="00A15ED6">
      <w:pPr>
        <w:rPr>
          <w:rFonts w:ascii="Georgia" w:hAnsi="Georgia"/>
          <w:color w:val="000000" w:themeColor="text1"/>
          <w:sz w:val="24"/>
        </w:rPr>
      </w:pPr>
    </w:p>
    <w:p w:rsidR="003A505A" w:rsidRPr="00A15ED6" w:rsidRDefault="003A505A" w:rsidP="00A15ED6">
      <w:pPr>
        <w:rPr>
          <w:rFonts w:ascii="Georgia" w:hAnsi="Georgia"/>
          <w:color w:val="000000" w:themeColor="text1"/>
          <w:sz w:val="24"/>
        </w:rPr>
      </w:pPr>
      <w:r w:rsidRPr="00A15ED6">
        <w:rPr>
          <w:rStyle w:val="StyleBoldUnderline"/>
          <w:rFonts w:ascii="Georgia" w:hAnsi="Georgia"/>
          <w:color w:val="000000" w:themeColor="text1"/>
          <w:sz w:val="24"/>
          <w:u w:val="none"/>
        </w:rPr>
        <w:t xml:space="preserve">To respond effectively to </w:t>
      </w:r>
      <w:proofErr w:type="gramStart"/>
      <w:r w:rsidRPr="00A15ED6">
        <w:rPr>
          <w:rStyle w:val="StyleBoldUnderline"/>
          <w:rFonts w:ascii="Georgia" w:hAnsi="Georgia"/>
          <w:color w:val="000000" w:themeColor="text1"/>
          <w:sz w:val="24"/>
          <w:u w:val="none"/>
        </w:rPr>
        <w:t>an</w:t>
      </w:r>
      <w:proofErr w:type="gramEnd"/>
      <w:r w:rsidRPr="00A15ED6">
        <w:rPr>
          <w:rStyle w:val="StyleBoldUnderline"/>
          <w:rFonts w:ascii="Georgia" w:hAnsi="Georgia"/>
          <w:color w:val="000000" w:themeColor="text1"/>
          <w:sz w:val="24"/>
          <w:u w:val="none"/>
        </w:rPr>
        <w:t xml:space="preserve"> …</w:t>
      </w:r>
      <w:r w:rsidRPr="00A15ED6">
        <w:rPr>
          <w:rFonts w:ascii="Georgia" w:hAnsi="Georgia"/>
          <w:color w:val="000000" w:themeColor="text1"/>
          <w:sz w:val="24"/>
        </w:rPr>
        <w:t xml:space="preserve"> bit hits ¶ the Cuban seabed.</w:t>
      </w:r>
    </w:p>
    <w:p w:rsidR="003A505A" w:rsidRPr="00A15ED6" w:rsidRDefault="003A505A" w:rsidP="00A15ED6">
      <w:pPr>
        <w:rPr>
          <w:rStyle w:val="StyleStyleBold12pt"/>
          <w:rFonts w:ascii="Georgia" w:hAnsi="Georgia"/>
          <w:color w:val="000000" w:themeColor="text1"/>
          <w:sz w:val="24"/>
        </w:rPr>
      </w:pPr>
    </w:p>
    <w:p w:rsidR="003A505A" w:rsidRPr="00A15ED6" w:rsidRDefault="003A505A" w:rsidP="00A15ED6">
      <w:pPr>
        <w:rPr>
          <w:rStyle w:val="StyleStyleBold12pt"/>
          <w:rFonts w:ascii="Georgia" w:hAnsi="Georgia"/>
          <w:color w:val="000000" w:themeColor="text1"/>
          <w:sz w:val="24"/>
        </w:rPr>
      </w:pPr>
    </w:p>
    <w:p w:rsidR="003A505A" w:rsidRPr="00A15ED6" w:rsidRDefault="003A505A" w:rsidP="00A15ED6">
      <w:pPr>
        <w:pStyle w:val="Heading4"/>
        <w:rPr>
          <w:rFonts w:ascii="Georgia" w:hAnsi="Georgia"/>
          <w:color w:val="000000" w:themeColor="text1"/>
          <w:sz w:val="24"/>
        </w:rPr>
      </w:pPr>
      <w:r w:rsidRPr="00A15ED6">
        <w:rPr>
          <w:rFonts w:ascii="Georgia" w:hAnsi="Georgia"/>
          <w:color w:val="000000" w:themeColor="text1"/>
          <w:sz w:val="24"/>
        </w:rPr>
        <w:t xml:space="preserve">U.S. </w:t>
      </w:r>
      <w:proofErr w:type="spellStart"/>
      <w:r w:rsidRPr="00A15ED6">
        <w:rPr>
          <w:rFonts w:ascii="Georgia" w:hAnsi="Georgia"/>
          <w:color w:val="000000" w:themeColor="text1"/>
          <w:sz w:val="24"/>
        </w:rPr>
        <w:t>deepwater</w:t>
      </w:r>
      <w:proofErr w:type="spellEnd"/>
      <w:r w:rsidRPr="00A15ED6">
        <w:rPr>
          <w:rFonts w:ascii="Georgia" w:hAnsi="Georgia"/>
          <w:color w:val="000000" w:themeColor="text1"/>
          <w:sz w:val="24"/>
        </w:rPr>
        <w:t xml:space="preserve"> technology is superior to other international companies</w:t>
      </w:r>
    </w:p>
    <w:p w:rsidR="003A505A" w:rsidRPr="00A15ED6" w:rsidRDefault="003A505A" w:rsidP="00A15ED6">
      <w:pPr>
        <w:rPr>
          <w:rFonts w:ascii="Georgia" w:hAnsi="Georgia"/>
          <w:b/>
          <w:bCs/>
          <w:color w:val="000000" w:themeColor="text1"/>
          <w:sz w:val="24"/>
        </w:rPr>
      </w:pPr>
      <w:r w:rsidRPr="00A15ED6">
        <w:rPr>
          <w:rStyle w:val="StyleStyleBold12pt"/>
          <w:rFonts w:ascii="Georgia" w:hAnsi="Georgia"/>
          <w:color w:val="000000" w:themeColor="text1"/>
          <w:sz w:val="24"/>
        </w:rPr>
        <w:t xml:space="preserve">Rogers, 12 – </w:t>
      </w:r>
      <w:proofErr w:type="spellStart"/>
      <w:r w:rsidRPr="00A15ED6">
        <w:rPr>
          <w:rStyle w:val="StyleStyleBold12pt"/>
          <w:rFonts w:ascii="Georgia" w:hAnsi="Georgia"/>
          <w:b w:val="0"/>
          <w:color w:val="000000" w:themeColor="text1"/>
          <w:sz w:val="24"/>
        </w:rPr>
        <w:t>Bacevich</w:t>
      </w:r>
      <w:proofErr w:type="spellEnd"/>
      <w:r w:rsidRPr="00A15ED6">
        <w:rPr>
          <w:rStyle w:val="StyleStyleBold12pt"/>
          <w:rFonts w:ascii="Georgia" w:hAnsi="Georgia"/>
          <w:b w:val="0"/>
          <w:color w:val="000000" w:themeColor="text1"/>
          <w:sz w:val="24"/>
        </w:rPr>
        <w:t xml:space="preserve"> Fellow at the Center for a New American Security, focusing on science, technology, and national security</w:t>
      </w:r>
      <w:r w:rsidRPr="00A15ED6">
        <w:rPr>
          <w:rStyle w:val="StyleStyleBold12pt"/>
          <w:rFonts w:ascii="Georgia" w:hAnsi="Georgia"/>
          <w:color w:val="000000" w:themeColor="text1"/>
          <w:sz w:val="24"/>
        </w:rPr>
        <w:t xml:space="preserve"> (</w:t>
      </w:r>
      <w:r w:rsidRPr="00A15ED6">
        <w:rPr>
          <w:rFonts w:ascii="Georgia" w:hAnsi="Georgia"/>
          <w:color w:val="000000" w:themeColor="text1"/>
          <w:sz w:val="24"/>
        </w:rPr>
        <w:t>Will, “Western Hemisphere Happenings: Cuba’s Continued Quest for Offshore Oil” December 17, 2012, http://www.cnas.org/blogs/naturalsecurity/2012/12/western-hemisphere-happenings-cuba-s-continued-quest-offshore-oil.html)</w:t>
      </w:r>
    </w:p>
    <w:p w:rsidR="003A505A" w:rsidRPr="00A15ED6" w:rsidRDefault="003A505A" w:rsidP="00A15ED6">
      <w:pPr>
        <w:ind w:left="360"/>
        <w:rPr>
          <w:rFonts w:ascii="Georgia" w:hAnsi="Georgia"/>
          <w:color w:val="000000" w:themeColor="text1"/>
          <w:sz w:val="24"/>
        </w:rPr>
      </w:pPr>
    </w:p>
    <w:p w:rsidR="003A505A" w:rsidRPr="00A15ED6" w:rsidRDefault="003A505A" w:rsidP="00A15ED6">
      <w:pPr>
        <w:rPr>
          <w:rFonts w:ascii="Georgia" w:hAnsi="Georgia"/>
          <w:color w:val="000000" w:themeColor="text1"/>
          <w:sz w:val="24"/>
        </w:rPr>
      </w:pPr>
      <w:r w:rsidRPr="00A15ED6">
        <w:rPr>
          <w:rFonts w:ascii="Georgia" w:hAnsi="Georgia"/>
          <w:color w:val="000000" w:themeColor="text1"/>
          <w:sz w:val="24"/>
        </w:rPr>
        <w:t>With fresh memories of the …</w:t>
      </w:r>
      <w:r w:rsidRPr="00A15ED6">
        <w:rPr>
          <w:rStyle w:val="StyleBoldUnderline"/>
          <w:rFonts w:ascii="Georgia" w:hAnsi="Georgia"/>
          <w:color w:val="000000" w:themeColor="text1"/>
          <w:sz w:val="24"/>
          <w:u w:val="none"/>
        </w:rPr>
        <w:t xml:space="preserve"> as drilling continues</w:t>
      </w:r>
      <w:r w:rsidRPr="00A15ED6">
        <w:rPr>
          <w:rFonts w:ascii="Georgia" w:hAnsi="Georgia"/>
          <w:color w:val="000000" w:themeColor="text1"/>
          <w:sz w:val="24"/>
        </w:rPr>
        <w:t xml:space="preserve"> off Cuba’s coast.</w:t>
      </w:r>
    </w:p>
    <w:p w:rsidR="003A505A" w:rsidRPr="00A15ED6" w:rsidRDefault="003A505A" w:rsidP="00A15ED6">
      <w:pPr>
        <w:rPr>
          <w:rFonts w:ascii="Georgia" w:hAnsi="Georgia"/>
          <w:color w:val="000000" w:themeColor="text1"/>
          <w:sz w:val="24"/>
        </w:rPr>
      </w:pPr>
    </w:p>
    <w:p w:rsidR="00C225CC" w:rsidRPr="00A15ED6" w:rsidRDefault="00C225CC" w:rsidP="00A15ED6">
      <w:pPr>
        <w:rPr>
          <w:rFonts w:ascii="Georgia" w:hAnsi="Georgia"/>
          <w:color w:val="000000" w:themeColor="text1"/>
          <w:sz w:val="24"/>
        </w:rPr>
      </w:pPr>
    </w:p>
    <w:sectPr w:rsidR="00C225CC" w:rsidRPr="00A15ED6" w:rsidSect="003A50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05A"/>
    <w:rsid w:val="000005D6"/>
    <w:rsid w:val="00026446"/>
    <w:rsid w:val="00056BA3"/>
    <w:rsid w:val="000712FF"/>
    <w:rsid w:val="00080B1B"/>
    <w:rsid w:val="000945E0"/>
    <w:rsid w:val="00095681"/>
    <w:rsid w:val="000D7DFA"/>
    <w:rsid w:val="000E1085"/>
    <w:rsid w:val="00167850"/>
    <w:rsid w:val="00203315"/>
    <w:rsid w:val="00224A77"/>
    <w:rsid w:val="00241738"/>
    <w:rsid w:val="00246D56"/>
    <w:rsid w:val="00265844"/>
    <w:rsid w:val="00283085"/>
    <w:rsid w:val="002A1CBD"/>
    <w:rsid w:val="003159FE"/>
    <w:rsid w:val="00335CA1"/>
    <w:rsid w:val="00356A2E"/>
    <w:rsid w:val="00364011"/>
    <w:rsid w:val="0037122D"/>
    <w:rsid w:val="003A505A"/>
    <w:rsid w:val="003C2A23"/>
    <w:rsid w:val="003D3895"/>
    <w:rsid w:val="003D4086"/>
    <w:rsid w:val="003D70E7"/>
    <w:rsid w:val="003E0645"/>
    <w:rsid w:val="003E1ED4"/>
    <w:rsid w:val="0040594C"/>
    <w:rsid w:val="00410CE2"/>
    <w:rsid w:val="0041457B"/>
    <w:rsid w:val="004443E4"/>
    <w:rsid w:val="00456CF0"/>
    <w:rsid w:val="004F6013"/>
    <w:rsid w:val="00504956"/>
    <w:rsid w:val="005230BD"/>
    <w:rsid w:val="00541817"/>
    <w:rsid w:val="00553656"/>
    <w:rsid w:val="005812EC"/>
    <w:rsid w:val="005C4E34"/>
    <w:rsid w:val="005C7B99"/>
    <w:rsid w:val="005D4CEA"/>
    <w:rsid w:val="006879F2"/>
    <w:rsid w:val="006E7A3D"/>
    <w:rsid w:val="00712E2F"/>
    <w:rsid w:val="0074057B"/>
    <w:rsid w:val="00743E6F"/>
    <w:rsid w:val="00744224"/>
    <w:rsid w:val="00794506"/>
    <w:rsid w:val="00797F5C"/>
    <w:rsid w:val="008C3590"/>
    <w:rsid w:val="0090478C"/>
    <w:rsid w:val="00911B9F"/>
    <w:rsid w:val="00926019"/>
    <w:rsid w:val="00974191"/>
    <w:rsid w:val="009D54EC"/>
    <w:rsid w:val="009E6165"/>
    <w:rsid w:val="00A04D3E"/>
    <w:rsid w:val="00A15ED6"/>
    <w:rsid w:val="00AA24B8"/>
    <w:rsid w:val="00AB7370"/>
    <w:rsid w:val="00AD2A78"/>
    <w:rsid w:val="00AD35E3"/>
    <w:rsid w:val="00B37572"/>
    <w:rsid w:val="00B53F54"/>
    <w:rsid w:val="00BC7860"/>
    <w:rsid w:val="00C14503"/>
    <w:rsid w:val="00C225CC"/>
    <w:rsid w:val="00C81CAE"/>
    <w:rsid w:val="00C82516"/>
    <w:rsid w:val="00CB1364"/>
    <w:rsid w:val="00CB6C9A"/>
    <w:rsid w:val="00D1292C"/>
    <w:rsid w:val="00D84F0B"/>
    <w:rsid w:val="00DF6D07"/>
    <w:rsid w:val="00E13864"/>
    <w:rsid w:val="00E47F64"/>
    <w:rsid w:val="00E75EF8"/>
    <w:rsid w:val="00EB2A30"/>
    <w:rsid w:val="00EC0AFF"/>
    <w:rsid w:val="00F3384B"/>
    <w:rsid w:val="00F5021D"/>
    <w:rsid w:val="00F937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B7F260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3A505A"/>
    <w:rPr>
      <w:rFonts w:ascii="Calibri" w:hAnsi="Calibri"/>
      <w:sz w:val="22"/>
    </w:rPr>
  </w:style>
  <w:style w:type="paragraph" w:styleId="Heading1">
    <w:name w:val="heading 1"/>
    <w:aliases w:val="Pocket"/>
    <w:basedOn w:val="Normal"/>
    <w:next w:val="Normal"/>
    <w:link w:val="Heading1Char"/>
    <w:uiPriority w:val="9"/>
    <w:qFormat/>
    <w:rsid w:val="003A505A"/>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3A505A"/>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Citation,3: Cite, Char, Char Char Char Char Char Char Char Char, Char Char Char Char Char Char Char,Char Char Char Char Char Char Char Char,Heading 3 Char Char,Char1,Heading 3 Char3,Heading 3 Char4 Char Char,Tag Char Char,Bold Cite"/>
    <w:basedOn w:val="Normal"/>
    <w:next w:val="Normal"/>
    <w:link w:val="Heading3Char"/>
    <w:uiPriority w:val="9"/>
    <w:unhideWhenUsed/>
    <w:qFormat/>
    <w:rsid w:val="003A505A"/>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body,small text,Normal Tag,heading 2, Ch,Heading 2 Char2 Char,Heading 2 Char1 Char Char,TAG,Ch,no read,No Spacing211,No Spacing12,No Spacing2111,No Spacing4,No Spacing11111,No Spacing5,No Spacing21,Card,Tags,tags,No Spacing1111"/>
    <w:basedOn w:val="Normal"/>
    <w:next w:val="Normal"/>
    <w:link w:val="Heading4Char"/>
    <w:uiPriority w:val="9"/>
    <w:unhideWhenUsed/>
    <w:qFormat/>
    <w:rsid w:val="003A505A"/>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9"/>
    <w:rsid w:val="003A505A"/>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3A505A"/>
    <w:rPr>
      <w:rFonts w:asciiTheme="majorHAnsi" w:eastAsiaTheme="majorEastAsia" w:hAnsiTheme="majorHAnsi" w:cstheme="majorBidi"/>
      <w:b/>
      <w:bCs/>
      <w:sz w:val="44"/>
      <w:szCs w:val="44"/>
      <w:u w:val="double"/>
    </w:rPr>
  </w:style>
  <w:style w:type="character" w:customStyle="1" w:styleId="Heading3Char">
    <w:name w:val="Heading 3 Char"/>
    <w:aliases w:val="Block Char,Citation Char,3: Cite Char, Char Char, Char Char Char Char Char Char Char Char Char, Char Char Char Char Char Char Char Char1,Char Char Char Char Char Char Char Char Char,Heading 3 Char Char Char,Char1 Char,Heading 3 Char3 Char"/>
    <w:basedOn w:val="DefaultParagraphFont"/>
    <w:link w:val="Heading3"/>
    <w:uiPriority w:val="9"/>
    <w:rsid w:val="003A505A"/>
    <w:rPr>
      <w:rFonts w:asciiTheme="majorHAnsi" w:eastAsiaTheme="majorEastAsia" w:hAnsiTheme="majorHAnsi" w:cstheme="majorBidi"/>
      <w:b/>
      <w:bCs/>
      <w:sz w:val="32"/>
      <w:u w:val="single"/>
    </w:rPr>
  </w:style>
  <w:style w:type="character" w:customStyle="1" w:styleId="Heading4Char">
    <w:name w:val="Heading 4 Char"/>
    <w:aliases w:val="Tag Char,Big card Char,body Char,small text Char,Normal Tag Char,heading 2 Char, Ch Char,Heading 2 Char2 Char Char,Heading 2 Char1 Char Char Char,TAG Char,Ch Char,no read Char,No Spacing211 Char,No Spacing12 Char,No Spacing2111 Char"/>
    <w:basedOn w:val="DefaultParagraphFont"/>
    <w:link w:val="Heading4"/>
    <w:uiPriority w:val="9"/>
    <w:rsid w:val="003A505A"/>
    <w:rPr>
      <w:rFonts w:asciiTheme="majorHAnsi" w:eastAsiaTheme="majorEastAsia" w:hAnsiTheme="majorHAnsi" w:cstheme="majorBidi"/>
      <w:b/>
      <w:bCs/>
      <w:iCs/>
      <w:sz w:val="26"/>
    </w:rPr>
  </w:style>
  <w:style w:type="character" w:styleId="Emphasis">
    <w:name w:val="Emphasis"/>
    <w:aliases w:val="Evidence,Minimized,minimized,Highlighted,tag2,Size 10,emphasis in card,CD Card,ED - Tag,Underlined,emphasis,Emphasis!!,small,Bold Underline,Qualifications"/>
    <w:basedOn w:val="DefaultParagraphFont"/>
    <w:uiPriority w:val="7"/>
    <w:qFormat/>
    <w:rsid w:val="003A505A"/>
    <w:rPr>
      <w:rFonts w:ascii="Calibri" w:hAnsi="Calibri"/>
      <w:b/>
      <w:i w:val="0"/>
      <w:iCs/>
      <w:sz w:val="22"/>
      <w:u w:val="single"/>
      <w:bdr w:val="single" w:sz="18" w:space="0" w:color="auto"/>
    </w:rPr>
  </w:style>
  <w:style w:type="character" w:customStyle="1" w:styleId="StyleBold">
    <w:name w:val="Style Bold"/>
    <w:basedOn w:val="DefaultParagraphFont"/>
    <w:uiPriority w:val="9"/>
    <w:semiHidden/>
    <w:rsid w:val="003A505A"/>
    <w:rPr>
      <w:b/>
      <w:bCs/>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cite"/>
    <w:basedOn w:val="DefaultParagraphFont"/>
    <w:uiPriority w:val="1"/>
    <w:qFormat/>
    <w:rsid w:val="003A505A"/>
    <w:rPr>
      <w:b/>
      <w:sz w:val="22"/>
      <w:u w:val="single"/>
    </w:rPr>
  </w:style>
  <w:style w:type="character" w:customStyle="1" w:styleId="StyleStyleBold12pt">
    <w:name w:val="Style Style Bold + 12 pt"/>
    <w:aliases w:val="Cite,Style Style Bold,Style Style Bold + 12pt,Style Style + 12 pt,Style Style Bo... +,Old Cite,Style Style Bold + 10 pt,Style Style Bold + 11 pt"/>
    <w:basedOn w:val="DefaultParagraphFont"/>
    <w:uiPriority w:val="1"/>
    <w:qFormat/>
    <w:rsid w:val="003A505A"/>
    <w:rPr>
      <w:b/>
      <w:sz w:val="26"/>
      <w:u w:val="none"/>
    </w:rPr>
  </w:style>
  <w:style w:type="paragraph" w:styleId="Header">
    <w:name w:val="header"/>
    <w:basedOn w:val="Normal"/>
    <w:link w:val="HeaderChar"/>
    <w:uiPriority w:val="99"/>
    <w:unhideWhenUsed/>
    <w:rsid w:val="003A505A"/>
    <w:pPr>
      <w:tabs>
        <w:tab w:val="center" w:pos="4320"/>
        <w:tab w:val="right" w:pos="8640"/>
      </w:tabs>
    </w:pPr>
  </w:style>
  <w:style w:type="character" w:customStyle="1" w:styleId="HeaderChar">
    <w:name w:val="Header Char"/>
    <w:basedOn w:val="DefaultParagraphFont"/>
    <w:link w:val="Header"/>
    <w:uiPriority w:val="99"/>
    <w:rsid w:val="003A505A"/>
    <w:rPr>
      <w:rFonts w:ascii="Calibri" w:hAnsi="Calibri"/>
      <w:sz w:val="22"/>
    </w:rPr>
  </w:style>
  <w:style w:type="paragraph" w:styleId="Footer">
    <w:name w:val="footer"/>
    <w:basedOn w:val="Normal"/>
    <w:link w:val="FooterChar"/>
    <w:uiPriority w:val="99"/>
    <w:unhideWhenUsed/>
    <w:rsid w:val="003A505A"/>
    <w:pPr>
      <w:tabs>
        <w:tab w:val="center" w:pos="4320"/>
        <w:tab w:val="right" w:pos="8640"/>
      </w:tabs>
    </w:pPr>
  </w:style>
  <w:style w:type="character" w:customStyle="1" w:styleId="FooterChar">
    <w:name w:val="Footer Char"/>
    <w:basedOn w:val="DefaultParagraphFont"/>
    <w:link w:val="Footer"/>
    <w:uiPriority w:val="99"/>
    <w:rsid w:val="003A505A"/>
    <w:rPr>
      <w:rFonts w:ascii="Calibri" w:hAnsi="Calibri"/>
      <w:sz w:val="22"/>
    </w:rPr>
  </w:style>
  <w:style w:type="character" w:styleId="Hyperlink">
    <w:name w:val="Hyperlink"/>
    <w:aliases w:val="heading 1 (block title),Important,Read,Card Text,Internet Link"/>
    <w:basedOn w:val="DefaultParagraphFont"/>
    <w:uiPriority w:val="99"/>
    <w:unhideWhenUsed/>
    <w:rsid w:val="003A505A"/>
    <w:rPr>
      <w:color w:val="0000FF" w:themeColor="hyperlink"/>
      <w:u w:val="single"/>
    </w:rPr>
  </w:style>
  <w:style w:type="paragraph" w:styleId="DocumentMap">
    <w:name w:val="Document Map"/>
    <w:basedOn w:val="Normal"/>
    <w:link w:val="DocumentMapChar"/>
    <w:uiPriority w:val="99"/>
    <w:semiHidden/>
    <w:unhideWhenUsed/>
    <w:rsid w:val="003A505A"/>
    <w:rPr>
      <w:rFonts w:ascii="Lucida Grande" w:hAnsi="Lucida Grande" w:cs="Lucida Grande"/>
    </w:rPr>
  </w:style>
  <w:style w:type="character" w:customStyle="1" w:styleId="DocumentMapChar">
    <w:name w:val="Document Map Char"/>
    <w:basedOn w:val="DefaultParagraphFont"/>
    <w:link w:val="DocumentMap"/>
    <w:uiPriority w:val="99"/>
    <w:semiHidden/>
    <w:rsid w:val="003A505A"/>
    <w:rPr>
      <w:rFonts w:ascii="Lucida Grande" w:hAnsi="Lucida Grande" w:cs="Lucida Grande"/>
      <w:sz w:val="22"/>
    </w:rPr>
  </w:style>
  <w:style w:type="paragraph" w:styleId="NoSpacing">
    <w:name w:val="No Spacing"/>
    <w:uiPriority w:val="1"/>
    <w:rsid w:val="003A505A"/>
  </w:style>
  <w:style w:type="paragraph" w:styleId="ListParagraph">
    <w:name w:val="List Paragraph"/>
    <w:basedOn w:val="Normal"/>
    <w:uiPriority w:val="34"/>
    <w:rsid w:val="003A505A"/>
    <w:pPr>
      <w:ind w:left="720"/>
      <w:contextualSpacing/>
    </w:pPr>
  </w:style>
  <w:style w:type="character" w:styleId="FollowedHyperlink">
    <w:name w:val="FollowedHyperlink"/>
    <w:basedOn w:val="DefaultParagraphFont"/>
    <w:uiPriority w:val="99"/>
    <w:semiHidden/>
    <w:unhideWhenUsed/>
    <w:rsid w:val="00A15ED6"/>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3A505A"/>
    <w:rPr>
      <w:rFonts w:ascii="Calibri" w:hAnsi="Calibri"/>
      <w:sz w:val="22"/>
    </w:rPr>
  </w:style>
  <w:style w:type="paragraph" w:styleId="Heading1">
    <w:name w:val="heading 1"/>
    <w:aliases w:val="Pocket"/>
    <w:basedOn w:val="Normal"/>
    <w:next w:val="Normal"/>
    <w:link w:val="Heading1Char"/>
    <w:uiPriority w:val="9"/>
    <w:qFormat/>
    <w:rsid w:val="003A505A"/>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3A505A"/>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Citation,3: Cite, Char, Char Char Char Char Char Char Char Char, Char Char Char Char Char Char Char,Char Char Char Char Char Char Char Char,Heading 3 Char Char,Char1,Heading 3 Char3,Heading 3 Char4 Char Char,Tag Char Char,Bold Cite"/>
    <w:basedOn w:val="Normal"/>
    <w:next w:val="Normal"/>
    <w:link w:val="Heading3Char"/>
    <w:uiPriority w:val="9"/>
    <w:unhideWhenUsed/>
    <w:qFormat/>
    <w:rsid w:val="003A505A"/>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body,small text,Normal Tag,heading 2, Ch,Heading 2 Char2 Char,Heading 2 Char1 Char Char,TAG,Ch,no read,No Spacing211,No Spacing12,No Spacing2111,No Spacing4,No Spacing11111,No Spacing5,No Spacing21,Card,Tags,tags,No Spacing1111"/>
    <w:basedOn w:val="Normal"/>
    <w:next w:val="Normal"/>
    <w:link w:val="Heading4Char"/>
    <w:uiPriority w:val="9"/>
    <w:unhideWhenUsed/>
    <w:qFormat/>
    <w:rsid w:val="003A505A"/>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9"/>
    <w:rsid w:val="003A505A"/>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3A505A"/>
    <w:rPr>
      <w:rFonts w:asciiTheme="majorHAnsi" w:eastAsiaTheme="majorEastAsia" w:hAnsiTheme="majorHAnsi" w:cstheme="majorBidi"/>
      <w:b/>
      <w:bCs/>
      <w:sz w:val="44"/>
      <w:szCs w:val="44"/>
      <w:u w:val="double"/>
    </w:rPr>
  </w:style>
  <w:style w:type="character" w:customStyle="1" w:styleId="Heading3Char">
    <w:name w:val="Heading 3 Char"/>
    <w:aliases w:val="Block Char,Citation Char,3: Cite Char, Char Char, Char Char Char Char Char Char Char Char Char, Char Char Char Char Char Char Char Char1,Char Char Char Char Char Char Char Char Char,Heading 3 Char Char Char,Char1 Char,Heading 3 Char3 Char"/>
    <w:basedOn w:val="DefaultParagraphFont"/>
    <w:link w:val="Heading3"/>
    <w:uiPriority w:val="9"/>
    <w:rsid w:val="003A505A"/>
    <w:rPr>
      <w:rFonts w:asciiTheme="majorHAnsi" w:eastAsiaTheme="majorEastAsia" w:hAnsiTheme="majorHAnsi" w:cstheme="majorBidi"/>
      <w:b/>
      <w:bCs/>
      <w:sz w:val="32"/>
      <w:u w:val="single"/>
    </w:rPr>
  </w:style>
  <w:style w:type="character" w:customStyle="1" w:styleId="Heading4Char">
    <w:name w:val="Heading 4 Char"/>
    <w:aliases w:val="Tag Char,Big card Char,body Char,small text Char,Normal Tag Char,heading 2 Char, Ch Char,Heading 2 Char2 Char Char,Heading 2 Char1 Char Char Char,TAG Char,Ch Char,no read Char,No Spacing211 Char,No Spacing12 Char,No Spacing2111 Char"/>
    <w:basedOn w:val="DefaultParagraphFont"/>
    <w:link w:val="Heading4"/>
    <w:uiPriority w:val="9"/>
    <w:rsid w:val="003A505A"/>
    <w:rPr>
      <w:rFonts w:asciiTheme="majorHAnsi" w:eastAsiaTheme="majorEastAsia" w:hAnsiTheme="majorHAnsi" w:cstheme="majorBidi"/>
      <w:b/>
      <w:bCs/>
      <w:iCs/>
      <w:sz w:val="26"/>
    </w:rPr>
  </w:style>
  <w:style w:type="character" w:styleId="Emphasis">
    <w:name w:val="Emphasis"/>
    <w:aliases w:val="Evidence,Minimized,minimized,Highlighted,tag2,Size 10,emphasis in card,CD Card,ED - Tag,Underlined,emphasis,Emphasis!!,small,Bold Underline,Qualifications"/>
    <w:basedOn w:val="DefaultParagraphFont"/>
    <w:uiPriority w:val="7"/>
    <w:qFormat/>
    <w:rsid w:val="003A505A"/>
    <w:rPr>
      <w:rFonts w:ascii="Calibri" w:hAnsi="Calibri"/>
      <w:b/>
      <w:i w:val="0"/>
      <w:iCs/>
      <w:sz w:val="22"/>
      <w:u w:val="single"/>
      <w:bdr w:val="single" w:sz="18" w:space="0" w:color="auto"/>
    </w:rPr>
  </w:style>
  <w:style w:type="character" w:customStyle="1" w:styleId="StyleBold">
    <w:name w:val="Style Bold"/>
    <w:basedOn w:val="DefaultParagraphFont"/>
    <w:uiPriority w:val="9"/>
    <w:semiHidden/>
    <w:rsid w:val="003A505A"/>
    <w:rPr>
      <w:b/>
      <w:bCs/>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cite"/>
    <w:basedOn w:val="DefaultParagraphFont"/>
    <w:uiPriority w:val="1"/>
    <w:qFormat/>
    <w:rsid w:val="003A505A"/>
    <w:rPr>
      <w:b/>
      <w:sz w:val="22"/>
      <w:u w:val="single"/>
    </w:rPr>
  </w:style>
  <w:style w:type="character" w:customStyle="1" w:styleId="StyleStyleBold12pt">
    <w:name w:val="Style Style Bold + 12 pt"/>
    <w:aliases w:val="Cite,Style Style Bold,Style Style Bold + 12pt,Style Style + 12 pt,Style Style Bo... +,Old Cite,Style Style Bold + 10 pt,Style Style Bold + 11 pt"/>
    <w:basedOn w:val="DefaultParagraphFont"/>
    <w:uiPriority w:val="1"/>
    <w:qFormat/>
    <w:rsid w:val="003A505A"/>
    <w:rPr>
      <w:b/>
      <w:sz w:val="26"/>
      <w:u w:val="none"/>
    </w:rPr>
  </w:style>
  <w:style w:type="paragraph" w:styleId="Header">
    <w:name w:val="header"/>
    <w:basedOn w:val="Normal"/>
    <w:link w:val="HeaderChar"/>
    <w:uiPriority w:val="99"/>
    <w:unhideWhenUsed/>
    <w:rsid w:val="003A505A"/>
    <w:pPr>
      <w:tabs>
        <w:tab w:val="center" w:pos="4320"/>
        <w:tab w:val="right" w:pos="8640"/>
      </w:tabs>
    </w:pPr>
  </w:style>
  <w:style w:type="character" w:customStyle="1" w:styleId="HeaderChar">
    <w:name w:val="Header Char"/>
    <w:basedOn w:val="DefaultParagraphFont"/>
    <w:link w:val="Header"/>
    <w:uiPriority w:val="99"/>
    <w:rsid w:val="003A505A"/>
    <w:rPr>
      <w:rFonts w:ascii="Calibri" w:hAnsi="Calibri"/>
      <w:sz w:val="22"/>
    </w:rPr>
  </w:style>
  <w:style w:type="paragraph" w:styleId="Footer">
    <w:name w:val="footer"/>
    <w:basedOn w:val="Normal"/>
    <w:link w:val="FooterChar"/>
    <w:uiPriority w:val="99"/>
    <w:unhideWhenUsed/>
    <w:rsid w:val="003A505A"/>
    <w:pPr>
      <w:tabs>
        <w:tab w:val="center" w:pos="4320"/>
        <w:tab w:val="right" w:pos="8640"/>
      </w:tabs>
    </w:pPr>
  </w:style>
  <w:style w:type="character" w:customStyle="1" w:styleId="FooterChar">
    <w:name w:val="Footer Char"/>
    <w:basedOn w:val="DefaultParagraphFont"/>
    <w:link w:val="Footer"/>
    <w:uiPriority w:val="99"/>
    <w:rsid w:val="003A505A"/>
    <w:rPr>
      <w:rFonts w:ascii="Calibri" w:hAnsi="Calibri"/>
      <w:sz w:val="22"/>
    </w:rPr>
  </w:style>
  <w:style w:type="character" w:styleId="Hyperlink">
    <w:name w:val="Hyperlink"/>
    <w:aliases w:val="heading 1 (block title),Important,Read,Card Text,Internet Link"/>
    <w:basedOn w:val="DefaultParagraphFont"/>
    <w:uiPriority w:val="99"/>
    <w:unhideWhenUsed/>
    <w:rsid w:val="003A505A"/>
    <w:rPr>
      <w:color w:val="0000FF" w:themeColor="hyperlink"/>
      <w:u w:val="single"/>
    </w:rPr>
  </w:style>
  <w:style w:type="paragraph" w:styleId="DocumentMap">
    <w:name w:val="Document Map"/>
    <w:basedOn w:val="Normal"/>
    <w:link w:val="DocumentMapChar"/>
    <w:uiPriority w:val="99"/>
    <w:semiHidden/>
    <w:unhideWhenUsed/>
    <w:rsid w:val="003A505A"/>
    <w:rPr>
      <w:rFonts w:ascii="Lucida Grande" w:hAnsi="Lucida Grande" w:cs="Lucida Grande"/>
    </w:rPr>
  </w:style>
  <w:style w:type="character" w:customStyle="1" w:styleId="DocumentMapChar">
    <w:name w:val="Document Map Char"/>
    <w:basedOn w:val="DefaultParagraphFont"/>
    <w:link w:val="DocumentMap"/>
    <w:uiPriority w:val="99"/>
    <w:semiHidden/>
    <w:rsid w:val="003A505A"/>
    <w:rPr>
      <w:rFonts w:ascii="Lucida Grande" w:hAnsi="Lucida Grande" w:cs="Lucida Grande"/>
      <w:sz w:val="22"/>
    </w:rPr>
  </w:style>
  <w:style w:type="paragraph" w:styleId="NoSpacing">
    <w:name w:val="No Spacing"/>
    <w:uiPriority w:val="1"/>
    <w:rsid w:val="003A505A"/>
  </w:style>
  <w:style w:type="paragraph" w:styleId="ListParagraph">
    <w:name w:val="List Paragraph"/>
    <w:basedOn w:val="Normal"/>
    <w:uiPriority w:val="34"/>
    <w:rsid w:val="003A505A"/>
    <w:pPr>
      <w:ind w:left="720"/>
      <w:contextualSpacing/>
    </w:pPr>
  </w:style>
  <w:style w:type="character" w:styleId="FollowedHyperlink">
    <w:name w:val="FollowedHyperlink"/>
    <w:basedOn w:val="DefaultParagraphFont"/>
    <w:uiPriority w:val="99"/>
    <w:semiHidden/>
    <w:unhideWhenUsed/>
    <w:rsid w:val="00A15ED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ascecuba.org/publications/proceedings/volume19/pdfs/orro.pdf" TargetMode="External"/><Relationship Id="rId12" Type="http://schemas.openxmlformats.org/officeDocument/2006/relationships/hyperlink" Target="http://www.brookings.edu/~/media/research/files/papers/2010/5/18%20oil%20spill%20cuba%20pinon/0518_oil_spill_cuba_pinon.pdf"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guardian.co.uk/world/2013/mar/05/hugo-chavez-dead-us-latin-america/print" TargetMode="External"/><Relationship Id="rId7" Type="http://schemas.openxmlformats.org/officeDocument/2006/relationships/hyperlink" Target="http://www.washingtonpost.com/wp-dyn/content/article/2009/05/15/AR2009051503416.html" TargetMode="External"/><Relationship Id="rId8" Type="http://schemas.openxmlformats.org/officeDocument/2006/relationships/hyperlink" Target="http://www.taipeitimes.com/News/taiwan/archives/2013/03/16/2003557211" TargetMode="External"/><Relationship Id="rId9" Type="http://schemas.openxmlformats.org/officeDocument/2006/relationships/hyperlink" Target="http://www.biol.wwu.edu/trent/alles/Everglades.pdf" TargetMode="External"/><Relationship Id="rId10" Type="http://schemas.openxmlformats.org/officeDocument/2006/relationships/hyperlink" Target="http://democracyinamericas.org/pdfs/Cuba_Drilling_and_US_Polic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5</Pages>
  <Words>1943</Words>
  <Characters>11079</Characters>
  <Application>Microsoft Macintosh Word</Application>
  <DocSecurity>0</DocSecurity>
  <Lines>92</Lines>
  <Paragraphs>25</Paragraphs>
  <ScaleCrop>false</ScaleCrop>
  <Company/>
  <LinksUpToDate>false</LinksUpToDate>
  <CharactersWithSpaces>12997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Wu</dc:creator>
  <cp:keywords/>
  <dc:description/>
  <cp:lastModifiedBy>Michael Wu</cp:lastModifiedBy>
  <cp:revision>1</cp:revision>
  <dcterms:created xsi:type="dcterms:W3CDTF">2013-10-03T00:49:00Z</dcterms:created>
  <dcterms:modified xsi:type="dcterms:W3CDTF">2013-10-03T01:23:00Z</dcterms:modified>
</cp:coreProperties>
</file>